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622D50" w14:textId="7881F9CC" w:rsidR="00BC128A" w:rsidRDefault="00BC128A" w:rsidP="00BC128A">
      <w:pPr>
        <w:spacing w:after="0" w:line="0" w:lineRule="atLeast"/>
        <w:ind w:left="142"/>
        <w:rPr>
          <w:rFonts w:ascii="Times New Roman" w:hAnsi="Times New Roman" w:cs="Times New Roman"/>
          <w:b/>
        </w:rPr>
      </w:pPr>
      <w:r w:rsidRPr="0033135C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2D58F3D5" wp14:editId="488EFB6F">
            <wp:simplePos x="0" y="0"/>
            <wp:positionH relativeFrom="margin">
              <wp:posOffset>0</wp:posOffset>
            </wp:positionH>
            <wp:positionV relativeFrom="page">
              <wp:posOffset>521970</wp:posOffset>
            </wp:positionV>
            <wp:extent cx="1393190" cy="467995"/>
            <wp:effectExtent l="0" t="0" r="0" b="0"/>
            <wp:wrapSquare wrapText="right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190" cy="467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27D779" w14:textId="77777777" w:rsidR="00BC128A" w:rsidRDefault="00BC128A" w:rsidP="00BC128A">
      <w:pPr>
        <w:spacing w:after="0" w:line="0" w:lineRule="atLeast"/>
        <w:ind w:left="142"/>
        <w:rPr>
          <w:rFonts w:ascii="Times New Roman" w:hAnsi="Times New Roman" w:cs="Times New Roman"/>
          <w:b/>
        </w:rPr>
      </w:pPr>
    </w:p>
    <w:p w14:paraId="556BCB71" w14:textId="1F516F85" w:rsidR="00BC128A" w:rsidRDefault="00BC128A" w:rsidP="00BC128A">
      <w:pPr>
        <w:spacing w:after="0" w:line="0" w:lineRule="atLeast"/>
        <w:ind w:left="142"/>
        <w:rPr>
          <w:rFonts w:ascii="Times New Roman" w:hAnsi="Times New Roman" w:cs="Times New Roman"/>
          <w:b/>
        </w:rPr>
      </w:pPr>
    </w:p>
    <w:p w14:paraId="122FF23F" w14:textId="77777777" w:rsidR="002B5DF7" w:rsidRDefault="002B5DF7" w:rsidP="00BC128A">
      <w:pPr>
        <w:spacing w:after="0" w:line="0" w:lineRule="atLeast"/>
        <w:ind w:left="142"/>
        <w:rPr>
          <w:rFonts w:ascii="Times New Roman" w:hAnsi="Times New Roman" w:cs="Times New Roman"/>
          <w:b/>
        </w:rPr>
      </w:pPr>
    </w:p>
    <w:p w14:paraId="7719FF4C" w14:textId="546D25D0" w:rsidR="00300510" w:rsidRPr="00300510" w:rsidRDefault="00300510" w:rsidP="002B5DF7">
      <w:pPr>
        <w:spacing w:after="0" w:line="0" w:lineRule="atLeast"/>
        <w:ind w:left="142"/>
        <w:jc w:val="center"/>
        <w:rPr>
          <w:rFonts w:ascii="Times New Roman" w:hAnsi="Times New Roman" w:cs="Times New Roman"/>
          <w:b/>
        </w:rPr>
      </w:pPr>
      <w:r w:rsidRPr="00300510">
        <w:rPr>
          <w:rFonts w:ascii="Times New Roman" w:hAnsi="Times New Roman" w:cs="Times New Roman"/>
          <w:b/>
        </w:rPr>
        <w:t>ДОГОВОР</w:t>
      </w:r>
    </w:p>
    <w:p w14:paraId="3B640B4F" w14:textId="77777777" w:rsidR="00300510" w:rsidRPr="00300510" w:rsidRDefault="00300510" w:rsidP="002B5DF7">
      <w:pPr>
        <w:spacing w:after="0" w:line="0" w:lineRule="atLeast"/>
        <w:ind w:left="142"/>
        <w:jc w:val="center"/>
        <w:rPr>
          <w:rFonts w:ascii="Times New Roman" w:hAnsi="Times New Roman" w:cs="Times New Roman"/>
          <w:b/>
        </w:rPr>
      </w:pPr>
      <w:r w:rsidRPr="00300510">
        <w:rPr>
          <w:rFonts w:ascii="Times New Roman" w:hAnsi="Times New Roman" w:cs="Times New Roman"/>
          <w:b/>
        </w:rPr>
        <w:t>О МЕЖДЕПОЗИТАРНОМ СЧЕТЕ ДЕПО</w:t>
      </w:r>
    </w:p>
    <w:p w14:paraId="4E19277F" w14:textId="7F89F4AB" w:rsidR="00300510" w:rsidRPr="002B5DF7" w:rsidRDefault="00300510" w:rsidP="002B5DF7">
      <w:pPr>
        <w:jc w:val="center"/>
        <w:rPr>
          <w:rFonts w:ascii="Times New Roman" w:hAnsi="Times New Roman" w:cs="Times New Roman"/>
        </w:rPr>
      </w:pPr>
      <w:bookmarkStart w:id="0" w:name="_Toc91250859"/>
      <w:r w:rsidRPr="00300510">
        <w:rPr>
          <w:rFonts w:ascii="Times New Roman" w:hAnsi="Times New Roman" w:cs="Times New Roman"/>
        </w:rPr>
        <w:t>№ ________________</w:t>
      </w:r>
      <w:bookmarkEnd w:id="0"/>
    </w:p>
    <w:p w14:paraId="2EBA58DB" w14:textId="3AF185F0" w:rsidR="00300510" w:rsidRPr="002B5DF7" w:rsidRDefault="00300510" w:rsidP="002B5DF7">
      <w:pPr>
        <w:ind w:left="142" w:right="283"/>
        <w:jc w:val="both"/>
        <w:rPr>
          <w:rFonts w:ascii="Times New Roman" w:hAnsi="Times New Roman" w:cs="Times New Roman"/>
          <w:u w:val="single"/>
        </w:rPr>
      </w:pPr>
      <w:r w:rsidRPr="002B5DF7">
        <w:rPr>
          <w:rFonts w:ascii="Times New Roman" w:hAnsi="Times New Roman" w:cs="Times New Roman"/>
        </w:rPr>
        <w:t xml:space="preserve">          г. </w:t>
      </w:r>
      <w:r w:rsidR="004D1472" w:rsidRPr="002B5DF7">
        <w:rPr>
          <w:rFonts w:ascii="Times New Roman" w:hAnsi="Times New Roman" w:cs="Times New Roman"/>
        </w:rPr>
        <w:t>Москва</w:t>
      </w:r>
      <w:r w:rsidRPr="002B5DF7">
        <w:rPr>
          <w:rFonts w:ascii="Times New Roman" w:hAnsi="Times New Roman" w:cs="Times New Roman"/>
        </w:rPr>
        <w:tab/>
      </w:r>
      <w:r w:rsidRPr="002B5DF7">
        <w:rPr>
          <w:rFonts w:ascii="Times New Roman" w:hAnsi="Times New Roman" w:cs="Times New Roman"/>
        </w:rPr>
        <w:tab/>
      </w:r>
      <w:r w:rsidRPr="002B5DF7">
        <w:rPr>
          <w:rFonts w:ascii="Times New Roman" w:hAnsi="Times New Roman" w:cs="Times New Roman"/>
        </w:rPr>
        <w:tab/>
      </w:r>
      <w:r w:rsidRPr="002B5DF7">
        <w:rPr>
          <w:rFonts w:ascii="Times New Roman" w:hAnsi="Times New Roman" w:cs="Times New Roman"/>
        </w:rPr>
        <w:tab/>
        <w:t xml:space="preserve">                                                           </w:t>
      </w:r>
      <w:r w:rsidRPr="00D04662">
        <w:rPr>
          <w:rFonts w:ascii="Times New Roman" w:hAnsi="Times New Roman" w:cs="Times New Roman"/>
        </w:rPr>
        <w:t>«</w:t>
      </w:r>
      <w:r w:rsidRPr="002B5DF7">
        <w:rPr>
          <w:rFonts w:ascii="Times New Roman" w:hAnsi="Times New Roman" w:cs="Times New Roman"/>
          <w:u w:val="single"/>
        </w:rPr>
        <w:t xml:space="preserve">         </w:t>
      </w:r>
      <w:r w:rsidRPr="00D04662">
        <w:rPr>
          <w:rFonts w:ascii="Times New Roman" w:hAnsi="Times New Roman" w:cs="Times New Roman"/>
        </w:rPr>
        <w:t xml:space="preserve">» </w:t>
      </w:r>
      <w:r w:rsidRPr="002B5DF7">
        <w:rPr>
          <w:rFonts w:ascii="Times New Roman" w:hAnsi="Times New Roman" w:cs="Times New Roman"/>
          <w:u w:val="single"/>
        </w:rPr>
        <w:t xml:space="preserve">                       </w:t>
      </w:r>
      <w:r w:rsidRPr="00D04662">
        <w:rPr>
          <w:rFonts w:ascii="Times New Roman" w:hAnsi="Times New Roman" w:cs="Times New Roman"/>
        </w:rPr>
        <w:t xml:space="preserve">  </w:t>
      </w:r>
      <w:r w:rsidRPr="002B5DF7">
        <w:rPr>
          <w:rFonts w:ascii="Times New Roman" w:hAnsi="Times New Roman" w:cs="Times New Roman"/>
          <w:u w:val="single"/>
        </w:rPr>
        <w:t xml:space="preserve">20      </w:t>
      </w:r>
      <w:r w:rsidRPr="00D04662">
        <w:rPr>
          <w:rFonts w:ascii="Times New Roman" w:hAnsi="Times New Roman" w:cs="Times New Roman"/>
        </w:rPr>
        <w:t xml:space="preserve"> г.</w:t>
      </w:r>
    </w:p>
    <w:p w14:paraId="3DEF8953" w14:textId="56292698" w:rsidR="00300510" w:rsidRPr="002B5DF7" w:rsidRDefault="00300510" w:rsidP="00300510">
      <w:pPr>
        <w:ind w:left="142" w:right="283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 xml:space="preserve">Акционерное общество </w:t>
      </w:r>
      <w:r w:rsidR="00BC128A" w:rsidRPr="002B5DF7">
        <w:rPr>
          <w:rFonts w:ascii="Times New Roman" w:hAnsi="Times New Roman" w:cs="Times New Roman"/>
        </w:rPr>
        <w:t>ВТБ Регистратор</w:t>
      </w:r>
      <w:r w:rsidRPr="002B5DF7">
        <w:rPr>
          <w:rFonts w:ascii="Times New Roman" w:hAnsi="Times New Roman" w:cs="Times New Roman"/>
        </w:rPr>
        <w:t xml:space="preserve"> (АО </w:t>
      </w:r>
      <w:r w:rsidR="00BC128A" w:rsidRPr="002B5DF7">
        <w:rPr>
          <w:rFonts w:ascii="Times New Roman" w:hAnsi="Times New Roman" w:cs="Times New Roman"/>
        </w:rPr>
        <w:t>ВТБ Регистратор</w:t>
      </w:r>
      <w:r w:rsidRPr="002B5DF7">
        <w:rPr>
          <w:rFonts w:ascii="Times New Roman" w:hAnsi="Times New Roman" w:cs="Times New Roman"/>
        </w:rPr>
        <w:t>), действующее на основании лицензии профессионального участника рынка ценных бумаг на осуществление д</w:t>
      </w:r>
      <w:r w:rsidR="002B5DF7" w:rsidRPr="002B5DF7">
        <w:rPr>
          <w:rFonts w:ascii="Times New Roman" w:hAnsi="Times New Roman" w:cs="Times New Roman"/>
        </w:rPr>
        <w:t>епозитарной деятельности №</w:t>
      </w:r>
      <w:r w:rsidR="00D04662">
        <w:rPr>
          <w:rFonts w:ascii="Times New Roman" w:hAnsi="Times New Roman" w:cs="Times New Roman"/>
        </w:rPr>
        <w:t> </w:t>
      </w:r>
      <w:r w:rsidR="002B5DF7" w:rsidRPr="002B5DF7">
        <w:rPr>
          <w:rFonts w:ascii="Times New Roman" w:hAnsi="Times New Roman" w:cs="Times New Roman"/>
        </w:rPr>
        <w:t>045</w:t>
      </w:r>
      <w:r w:rsidR="00D04662">
        <w:rPr>
          <w:rFonts w:ascii="Times New Roman" w:hAnsi="Times New Roman" w:cs="Times New Roman"/>
        </w:rPr>
        <w:noBreakHyphen/>
      </w:r>
      <w:r w:rsidR="002B5DF7" w:rsidRPr="002B5DF7">
        <w:rPr>
          <w:rFonts w:ascii="Times New Roman" w:hAnsi="Times New Roman" w:cs="Times New Roman"/>
        </w:rPr>
        <w:t xml:space="preserve">14272-000100 от 13.08.2025, </w:t>
      </w:r>
      <w:r w:rsidRPr="002B5DF7">
        <w:rPr>
          <w:rFonts w:ascii="Times New Roman" w:hAnsi="Times New Roman" w:cs="Times New Roman"/>
        </w:rPr>
        <w:t>именуемый в дальнейшем</w:t>
      </w:r>
      <w:r w:rsidR="002B5DF7" w:rsidRPr="002B5DF7">
        <w:rPr>
          <w:rFonts w:ascii="Times New Roman" w:hAnsi="Times New Roman" w:cs="Times New Roman"/>
        </w:rPr>
        <w:t xml:space="preserve"> </w:t>
      </w:r>
      <w:r w:rsidRPr="002B5DF7">
        <w:rPr>
          <w:rFonts w:ascii="Times New Roman" w:hAnsi="Times New Roman" w:cs="Times New Roman"/>
        </w:rPr>
        <w:t>«Депозитарий», в лице ______________________________________________________________________________,</w:t>
      </w:r>
      <w:r w:rsidR="002B5DF7" w:rsidRPr="002B5DF7">
        <w:rPr>
          <w:rFonts w:ascii="Times New Roman" w:hAnsi="Times New Roman" w:cs="Times New Roman"/>
        </w:rPr>
        <w:t xml:space="preserve"> </w:t>
      </w:r>
      <w:r w:rsidRPr="002B5DF7">
        <w:rPr>
          <w:rFonts w:ascii="Times New Roman" w:hAnsi="Times New Roman" w:cs="Times New Roman"/>
        </w:rPr>
        <w:t>действующего на основании ________________</w:t>
      </w:r>
      <w:r w:rsidRPr="00D04662">
        <w:rPr>
          <w:rFonts w:ascii="Times New Roman" w:hAnsi="Times New Roman" w:cs="Times New Roman"/>
        </w:rPr>
        <w:t>_,</w:t>
      </w:r>
      <w:r w:rsidRPr="002B5DF7">
        <w:rPr>
          <w:rFonts w:ascii="Times New Roman" w:hAnsi="Times New Roman" w:cs="Times New Roman"/>
        </w:rPr>
        <w:t xml:space="preserve"> с одной стороны, и ________________________________________________________________________________,</w:t>
      </w:r>
    </w:p>
    <w:p w14:paraId="2973FEBC" w14:textId="5461D5C0" w:rsidR="00300510" w:rsidRPr="002B5DF7" w:rsidRDefault="00300510" w:rsidP="00300510">
      <w:pPr>
        <w:ind w:left="142" w:right="283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 xml:space="preserve">именуемый в дальнейшем «Депозитарий-депонент», </w:t>
      </w:r>
      <w:bookmarkStart w:id="1" w:name="_Hlk66282238"/>
      <w:r w:rsidRPr="002B5DF7">
        <w:rPr>
          <w:rFonts w:ascii="Times New Roman" w:hAnsi="Times New Roman" w:cs="Times New Roman"/>
        </w:rPr>
        <w:t>имеющий лицензию профессионального участника рынка ценных бумаг на осуществление депозитарной деятельности №___от__, выданную ____в</w:t>
      </w:r>
      <w:bookmarkEnd w:id="1"/>
      <w:r w:rsidRPr="002B5DF7">
        <w:rPr>
          <w:rFonts w:ascii="Times New Roman" w:hAnsi="Times New Roman" w:cs="Times New Roman"/>
        </w:rPr>
        <w:t xml:space="preserve"> лице ________________________, действующий на основании___________________________________</w:t>
      </w:r>
      <w:r w:rsidRPr="002B5DF7">
        <w:rPr>
          <w:rFonts w:ascii="Times New Roman" w:hAnsi="Times New Roman" w:cs="Times New Roman"/>
          <w:u w:val="single"/>
        </w:rPr>
        <w:t>,</w:t>
      </w:r>
      <w:r w:rsidR="002B5DF7" w:rsidRPr="002B5DF7">
        <w:rPr>
          <w:rFonts w:ascii="Times New Roman" w:hAnsi="Times New Roman" w:cs="Times New Roman"/>
          <w:u w:val="single"/>
        </w:rPr>
        <w:t xml:space="preserve"> </w:t>
      </w:r>
      <w:r w:rsidRPr="002B5DF7">
        <w:rPr>
          <w:rFonts w:ascii="Times New Roman" w:hAnsi="Times New Roman" w:cs="Times New Roman"/>
          <w:lang w:val="en-US"/>
        </w:rPr>
        <w:t>c</w:t>
      </w:r>
      <w:r w:rsidRPr="002B5DF7">
        <w:rPr>
          <w:rFonts w:ascii="Times New Roman" w:hAnsi="Times New Roman" w:cs="Times New Roman"/>
        </w:rPr>
        <w:t xml:space="preserve"> другой стороны, в дальнейшем именуемые «Стороны», заключили настоящий договор (далее – Договор) о нижеследующем:</w:t>
      </w:r>
    </w:p>
    <w:p w14:paraId="62003402" w14:textId="77777777" w:rsidR="00300510" w:rsidRPr="002B5DF7" w:rsidRDefault="00300510" w:rsidP="00300510">
      <w:pPr>
        <w:numPr>
          <w:ilvl w:val="1"/>
          <w:numId w:val="1"/>
        </w:numPr>
        <w:tabs>
          <w:tab w:val="left" w:pos="567"/>
          <w:tab w:val="left" w:pos="1276"/>
        </w:tabs>
        <w:spacing w:after="0" w:line="240" w:lineRule="auto"/>
        <w:ind w:right="283"/>
        <w:jc w:val="center"/>
        <w:rPr>
          <w:rFonts w:ascii="Times New Roman" w:hAnsi="Times New Roman" w:cs="Times New Roman"/>
          <w:b/>
        </w:rPr>
      </w:pPr>
      <w:r w:rsidRPr="002B5DF7">
        <w:rPr>
          <w:rFonts w:ascii="Times New Roman" w:hAnsi="Times New Roman" w:cs="Times New Roman"/>
          <w:b/>
        </w:rPr>
        <w:t>ПРЕДМЕТ ДОГОВОРА</w:t>
      </w:r>
    </w:p>
    <w:p w14:paraId="3CD81608" w14:textId="77777777" w:rsidR="00300510" w:rsidRPr="002B5DF7" w:rsidRDefault="00300510" w:rsidP="00300510">
      <w:pPr>
        <w:tabs>
          <w:tab w:val="left" w:pos="567"/>
          <w:tab w:val="left" w:pos="1276"/>
        </w:tabs>
        <w:spacing w:after="0" w:line="240" w:lineRule="auto"/>
        <w:ind w:left="1440" w:right="283"/>
        <w:rPr>
          <w:rFonts w:ascii="Times New Roman" w:hAnsi="Times New Roman" w:cs="Times New Roman"/>
          <w:b/>
        </w:rPr>
      </w:pPr>
    </w:p>
    <w:p w14:paraId="48D1FA90" w14:textId="77777777" w:rsidR="00300510" w:rsidRPr="002B5DF7" w:rsidRDefault="00300510" w:rsidP="00300510">
      <w:pPr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120" w:line="240" w:lineRule="auto"/>
        <w:ind w:left="142" w:right="283" w:firstLine="0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 xml:space="preserve">Депозитарий предоставляет Депозитарию-депоненту услуги по хранению сертификатов ценных бумаг, учету и удостоверению в совокупности прав на ценные бумаги, цифровые права, переданные Депозитарию-депоненту его депонентами, путем открытия и ведения счета депо номинального держателя, а также осуществления операций по этому счету. </w:t>
      </w:r>
    </w:p>
    <w:p w14:paraId="3A862EFE" w14:textId="77777777" w:rsidR="00300510" w:rsidRPr="002B5DF7" w:rsidRDefault="00300510" w:rsidP="00300510">
      <w:pPr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120" w:line="240" w:lineRule="auto"/>
        <w:ind w:left="142" w:right="283" w:firstLine="0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Предметом Договора является также оказание Депозитарием услуг, содействующих реализации депонентами Депозитария-депонента прав по ценным бумагам, цифровым правам, учитываемым на счете депо последнего.</w:t>
      </w:r>
    </w:p>
    <w:p w14:paraId="48C5A775" w14:textId="77777777" w:rsidR="00300510" w:rsidRPr="002B5DF7" w:rsidRDefault="00300510" w:rsidP="00300510">
      <w:pPr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120" w:line="240" w:lineRule="auto"/>
        <w:ind w:left="142" w:right="283" w:firstLine="0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Ценные бумаги, цифровые права, передаваемые Депозитарию Депозитарием-депонентом в соответствии с Договором, не могут принадлежать Депозитарию-депоненту на праве собственности или ином вещном праве. Договор касается лишь совокупности ценных бумаг, цифровых прав, переданных Депозитарию-депоненту лицами, заключившими с последним депозитарные договоры (договоры о счете депо).</w:t>
      </w:r>
    </w:p>
    <w:p w14:paraId="61B5FD88" w14:textId="77777777" w:rsidR="00300510" w:rsidRPr="002B5DF7" w:rsidRDefault="00300510" w:rsidP="00300510">
      <w:pPr>
        <w:numPr>
          <w:ilvl w:val="0"/>
          <w:numId w:val="4"/>
        </w:numPr>
        <w:tabs>
          <w:tab w:val="left" w:pos="0"/>
        </w:tabs>
        <w:spacing w:after="120" w:line="240" w:lineRule="auto"/>
        <w:ind w:left="142" w:right="283" w:firstLine="0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Учет и удостоверение прав на ценные бумаги, цифровые права, переданные в Депозитарий Депозитарием-депонентом, ведется по всей совокупности данных, без разбивки по отдельным депонентам Депозитария-депонента.</w:t>
      </w:r>
    </w:p>
    <w:p w14:paraId="1DCC35EE" w14:textId="1DD7A473" w:rsidR="00300510" w:rsidRPr="002B5DF7" w:rsidRDefault="00300510" w:rsidP="00300510">
      <w:pPr>
        <w:numPr>
          <w:ilvl w:val="0"/>
          <w:numId w:val="4"/>
        </w:numPr>
        <w:tabs>
          <w:tab w:val="left" w:pos="0"/>
        </w:tabs>
        <w:spacing w:after="0" w:line="240" w:lineRule="auto"/>
        <w:ind w:left="142" w:right="283" w:firstLine="0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 xml:space="preserve">Оказание депозитарных услуг осуществляется в соответствии с «Условиями осуществления депозитарной деятельности в Акционерное общество </w:t>
      </w:r>
      <w:r w:rsidR="00BC128A" w:rsidRPr="002B5DF7">
        <w:rPr>
          <w:rFonts w:ascii="Times New Roman" w:hAnsi="Times New Roman" w:cs="Times New Roman"/>
        </w:rPr>
        <w:t>ВТБ Регистратор</w:t>
      </w:r>
      <w:r w:rsidRPr="002B5DF7">
        <w:rPr>
          <w:rFonts w:ascii="Times New Roman" w:hAnsi="Times New Roman" w:cs="Times New Roman"/>
        </w:rPr>
        <w:t>, (далее – Условия), являющимися неотъемлемой частью Договора.</w:t>
      </w:r>
    </w:p>
    <w:p w14:paraId="3E3DB80A" w14:textId="77777777" w:rsidR="00300510" w:rsidRPr="002B5DF7" w:rsidRDefault="00300510" w:rsidP="00300510">
      <w:pPr>
        <w:tabs>
          <w:tab w:val="left" w:pos="0"/>
          <w:tab w:val="left" w:pos="1276"/>
        </w:tabs>
        <w:ind w:left="142" w:right="283"/>
        <w:jc w:val="both"/>
        <w:rPr>
          <w:rFonts w:ascii="Times New Roman" w:hAnsi="Times New Roman" w:cs="Times New Roman"/>
        </w:rPr>
      </w:pPr>
    </w:p>
    <w:p w14:paraId="60CA2389" w14:textId="77777777" w:rsidR="00300510" w:rsidRPr="002B5DF7" w:rsidRDefault="00300510" w:rsidP="00300510">
      <w:pPr>
        <w:numPr>
          <w:ilvl w:val="0"/>
          <w:numId w:val="5"/>
        </w:numPr>
        <w:tabs>
          <w:tab w:val="left" w:pos="0"/>
          <w:tab w:val="left" w:pos="1276"/>
          <w:tab w:val="left" w:pos="2835"/>
          <w:tab w:val="left" w:pos="2977"/>
        </w:tabs>
        <w:spacing w:after="0" w:line="240" w:lineRule="auto"/>
        <w:ind w:right="283"/>
        <w:jc w:val="center"/>
        <w:rPr>
          <w:rFonts w:ascii="Times New Roman" w:hAnsi="Times New Roman" w:cs="Times New Roman"/>
          <w:b/>
        </w:rPr>
      </w:pPr>
      <w:r w:rsidRPr="002B5DF7">
        <w:rPr>
          <w:rFonts w:ascii="Times New Roman" w:hAnsi="Times New Roman" w:cs="Times New Roman"/>
          <w:b/>
        </w:rPr>
        <w:t>ПРАВА И ОБЯЗАННОСТИ СТОРОН</w:t>
      </w:r>
    </w:p>
    <w:p w14:paraId="45C218AF" w14:textId="77777777" w:rsidR="00300510" w:rsidRPr="002B5DF7" w:rsidRDefault="00300510" w:rsidP="00300510">
      <w:pPr>
        <w:tabs>
          <w:tab w:val="left" w:pos="0"/>
          <w:tab w:val="left" w:pos="1276"/>
          <w:tab w:val="left" w:pos="2835"/>
          <w:tab w:val="left" w:pos="2977"/>
        </w:tabs>
        <w:ind w:right="283"/>
        <w:rPr>
          <w:rFonts w:ascii="Times New Roman" w:hAnsi="Times New Roman" w:cs="Times New Roman"/>
          <w:b/>
        </w:rPr>
      </w:pPr>
    </w:p>
    <w:p w14:paraId="4239CA37" w14:textId="43CE75ED" w:rsidR="00300510" w:rsidRPr="002B5DF7" w:rsidRDefault="00300510" w:rsidP="00322E55">
      <w:pPr>
        <w:pStyle w:val="a4"/>
        <w:widowControl w:val="0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ind w:left="142" w:right="284" w:firstLine="0"/>
        <w:jc w:val="both"/>
        <w:rPr>
          <w:b/>
          <w:bCs/>
          <w:sz w:val="22"/>
          <w:szCs w:val="22"/>
        </w:rPr>
      </w:pPr>
      <w:r w:rsidRPr="002B5DF7">
        <w:rPr>
          <w:sz w:val="22"/>
          <w:szCs w:val="22"/>
        </w:rPr>
        <w:t xml:space="preserve">Стороны обязуются соблюдать порядок взаимодействия Сторон, установленный Условиями осуществления депозитарной деятельности, размещенными на официальном сайте Депозитария в информационно-коммуникационной сети Интернет </w:t>
      </w:r>
      <w:hyperlink r:id="rId8" w:history="1">
        <w:r w:rsidR="00D04662" w:rsidRPr="00D04662">
          <w:rPr>
            <w:rStyle w:val="a3"/>
            <w:sz w:val="22"/>
            <w:szCs w:val="22"/>
          </w:rPr>
          <w:t>www.vtbreg.com</w:t>
        </w:r>
      </w:hyperlink>
      <w:r w:rsidR="00D04662">
        <w:rPr>
          <w:sz w:val="22"/>
          <w:szCs w:val="22"/>
        </w:rPr>
        <w:t>.</w:t>
      </w:r>
      <w:r w:rsidRPr="002B5DF7">
        <w:rPr>
          <w:sz w:val="22"/>
          <w:szCs w:val="22"/>
        </w:rPr>
        <w:t xml:space="preserve"> </w:t>
      </w:r>
    </w:p>
    <w:p w14:paraId="3E0F7540" w14:textId="05C970A9" w:rsidR="00300510" w:rsidRPr="00D04662" w:rsidRDefault="00300510" w:rsidP="00322E55">
      <w:pPr>
        <w:pStyle w:val="a4"/>
        <w:widowControl w:val="0"/>
        <w:numPr>
          <w:ilvl w:val="1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120"/>
        <w:ind w:left="851" w:right="283"/>
        <w:jc w:val="both"/>
        <w:rPr>
          <w:b/>
          <w:bCs/>
          <w:sz w:val="22"/>
          <w:szCs w:val="22"/>
        </w:rPr>
      </w:pPr>
      <w:r w:rsidRPr="00D04662">
        <w:rPr>
          <w:b/>
          <w:bCs/>
          <w:sz w:val="22"/>
          <w:szCs w:val="22"/>
        </w:rPr>
        <w:t>Депозитарий</w:t>
      </w:r>
      <w:r w:rsidRPr="002B5DF7">
        <w:rPr>
          <w:b/>
          <w:bCs/>
          <w:sz w:val="22"/>
          <w:szCs w:val="22"/>
        </w:rPr>
        <w:t xml:space="preserve"> </w:t>
      </w:r>
      <w:r w:rsidRPr="00D04662">
        <w:rPr>
          <w:b/>
          <w:bCs/>
          <w:sz w:val="22"/>
          <w:szCs w:val="22"/>
        </w:rPr>
        <w:t>обязан:</w:t>
      </w:r>
    </w:p>
    <w:p w14:paraId="7211E6D9" w14:textId="58134312" w:rsidR="00300510" w:rsidRPr="002B5DF7" w:rsidRDefault="00322E55" w:rsidP="00322E55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300510" w:rsidRPr="002B5DF7">
        <w:rPr>
          <w:rFonts w:ascii="Times New Roman" w:hAnsi="Times New Roman" w:cs="Times New Roman"/>
        </w:rPr>
        <w:t>2.2.1. В день заключения Договора после представления Депозитарием-депонентом всех требуемых документов в соответствии с Условиями открыть Депозитарию-депоненту счет депо для учета и удостоверения прав на ценные бумаги, цифровые права.</w:t>
      </w:r>
    </w:p>
    <w:p w14:paraId="33D2016D" w14:textId="77777777" w:rsidR="00300510" w:rsidRPr="002B5DF7" w:rsidRDefault="00300510" w:rsidP="00300510">
      <w:pPr>
        <w:widowControl w:val="0"/>
        <w:tabs>
          <w:tab w:val="left" w:pos="142"/>
        </w:tabs>
        <w:autoSpaceDE w:val="0"/>
        <w:autoSpaceDN w:val="0"/>
        <w:adjustRightInd w:val="0"/>
        <w:ind w:left="142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lastRenderedPageBreak/>
        <w:t>2.2.2. Обеспечить сохранность сертификатов ценных бумаг, принятых от Депозитария-депонента.</w:t>
      </w:r>
    </w:p>
    <w:p w14:paraId="1A8D9056" w14:textId="77777777" w:rsidR="00300510" w:rsidRPr="002B5DF7" w:rsidRDefault="00300510" w:rsidP="00300510">
      <w:pPr>
        <w:widowControl w:val="0"/>
        <w:tabs>
          <w:tab w:val="left" w:pos="142"/>
        </w:tabs>
        <w:autoSpaceDE w:val="0"/>
        <w:autoSpaceDN w:val="0"/>
        <w:adjustRightInd w:val="0"/>
        <w:ind w:left="142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2.2.3. Обеспечить сохранность учетных записей Депозитария, фиксирующих права на ценные бумаги цифровые права, переданные Депозитарием-депонентом, и соответствие учетных записей Депозитария данным в реестрах владельцев ценных бумаг/депозитария места хранения, в которых Депозитарию открыт счет номинального держателя.</w:t>
      </w:r>
    </w:p>
    <w:p w14:paraId="43E6EFA2" w14:textId="77777777" w:rsidR="00300510" w:rsidRPr="002B5DF7" w:rsidRDefault="00300510" w:rsidP="00300510">
      <w:pPr>
        <w:widowControl w:val="0"/>
        <w:tabs>
          <w:tab w:val="left" w:pos="142"/>
        </w:tabs>
        <w:autoSpaceDE w:val="0"/>
        <w:autoSpaceDN w:val="0"/>
        <w:adjustRightInd w:val="0"/>
        <w:ind w:left="142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2.2.4. Выполнять функции номинального держателя ценных бумаг, цифровых прав, переданных Депозитарием-депонентом в Депозитарий.</w:t>
      </w:r>
    </w:p>
    <w:p w14:paraId="0D840321" w14:textId="77777777" w:rsidR="00300510" w:rsidRPr="002B5DF7" w:rsidRDefault="00300510" w:rsidP="00300510">
      <w:pPr>
        <w:widowControl w:val="0"/>
        <w:tabs>
          <w:tab w:val="left" w:pos="142"/>
        </w:tabs>
        <w:autoSpaceDE w:val="0"/>
        <w:autoSpaceDN w:val="0"/>
        <w:adjustRightInd w:val="0"/>
        <w:ind w:left="142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2.2.5. Обеспечить обособленное хранение ценных бумаг и/или учет прав на ценные бумаги, цифровые права, переданных Депозитарием-депонентом, от ценных бумаг, цифровых прав других депонентов Депозитария путем открытия каждому депоненту отдельного счета депо.</w:t>
      </w:r>
    </w:p>
    <w:p w14:paraId="1C78C456" w14:textId="77777777" w:rsidR="00300510" w:rsidRPr="002B5DF7" w:rsidRDefault="00300510" w:rsidP="00300510">
      <w:pPr>
        <w:widowControl w:val="0"/>
        <w:tabs>
          <w:tab w:val="left" w:pos="142"/>
        </w:tabs>
        <w:autoSpaceDE w:val="0"/>
        <w:autoSpaceDN w:val="0"/>
        <w:adjustRightInd w:val="0"/>
        <w:ind w:left="142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2.2.6. Проводить все депозитарные операции с ценными бумагами, цифровыми правами, хранящимися и/или учитываемыми на счете депо Депозитария-депонента, в точном соответствии с поручениями Депозитария-депонента или уполномоченных им лиц. Поручения на совершение операций с ценными бумагами, цифровыми правами поступают в Депозитарий одним из способов, указанных в Анкете Депозитария-депонента. Осуществление этих операций не должно приводить к нарушению положений Условий, а также требований действующего законодательства Российской Федерации.</w:t>
      </w:r>
    </w:p>
    <w:p w14:paraId="6010C552" w14:textId="77777777" w:rsidR="00300510" w:rsidRPr="002B5DF7" w:rsidRDefault="00300510" w:rsidP="00300510">
      <w:pPr>
        <w:widowControl w:val="0"/>
        <w:tabs>
          <w:tab w:val="left" w:pos="142"/>
        </w:tabs>
        <w:autoSpaceDE w:val="0"/>
        <w:autoSpaceDN w:val="0"/>
        <w:adjustRightInd w:val="0"/>
        <w:ind w:left="142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2.2.7. Осуществлять записи по счету депо Депозитария-депонента только при наличии документов, являющихся в соответствии с нормативными правовыми актами и Условиями, основанием для совершения таких записей.</w:t>
      </w:r>
    </w:p>
    <w:p w14:paraId="7E6ECFD3" w14:textId="77777777" w:rsidR="00300510" w:rsidRPr="002B5DF7" w:rsidRDefault="00300510" w:rsidP="00300510">
      <w:pPr>
        <w:widowControl w:val="0"/>
        <w:tabs>
          <w:tab w:val="left" w:pos="142"/>
        </w:tabs>
        <w:autoSpaceDE w:val="0"/>
        <w:autoSpaceDN w:val="0"/>
        <w:adjustRightInd w:val="0"/>
        <w:ind w:left="142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2.2.8. Возвращать по первому требованию Депозитария-депонента переданные им ценные бумаги, цифровые права в соответствии с Условиями.</w:t>
      </w:r>
    </w:p>
    <w:p w14:paraId="7C27C736" w14:textId="77777777" w:rsidR="00300510" w:rsidRPr="002B5DF7" w:rsidRDefault="00300510" w:rsidP="00300510">
      <w:pPr>
        <w:widowControl w:val="0"/>
        <w:tabs>
          <w:tab w:val="left" w:pos="142"/>
        </w:tabs>
        <w:autoSpaceDE w:val="0"/>
        <w:autoSpaceDN w:val="0"/>
        <w:adjustRightInd w:val="0"/>
        <w:ind w:left="142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2.2.9. Предоставлять Депозитарию-депоненту отчеты о выполнении депозитарной операции по счету депо Депозитария-депонента в сроки и порядке, предусмотренных Условиями. По требованию Депозитария-депонента подтверждать состояние счета депо Депозитария-депонента путем предоставления выписок о состоянии счета депо и выписок по счету депо за период в соответствии с Условиями.</w:t>
      </w:r>
    </w:p>
    <w:p w14:paraId="1D1262AC" w14:textId="6FC626E1" w:rsidR="00300510" w:rsidRPr="002B5DF7" w:rsidRDefault="00300510" w:rsidP="00300510">
      <w:pPr>
        <w:widowControl w:val="0"/>
        <w:tabs>
          <w:tab w:val="left" w:pos="993"/>
        </w:tabs>
        <w:autoSpaceDE w:val="0"/>
        <w:autoSpaceDN w:val="0"/>
        <w:adjustRightInd w:val="0"/>
        <w:ind w:left="142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 xml:space="preserve">2.2.10. Уведомлять Депозитарий-депонента об изменении своего юридического и почтового адресов, платежных реквизитов, обо всех изменениях, внесенных в Условия осуществления депозитарной деятельности, Тарифы, путем размещения соответствующего сообщения и новой редакции Условий на официальном сайте АО </w:t>
      </w:r>
      <w:r w:rsidR="00341F52" w:rsidRPr="002B5DF7">
        <w:rPr>
          <w:rFonts w:ascii="Times New Roman" w:hAnsi="Times New Roman" w:cs="Times New Roman"/>
        </w:rPr>
        <w:t>ВТБ Регистратор</w:t>
      </w:r>
      <w:r w:rsidRPr="002B5DF7">
        <w:rPr>
          <w:rFonts w:ascii="Times New Roman" w:hAnsi="Times New Roman" w:cs="Times New Roman"/>
        </w:rPr>
        <w:t xml:space="preserve"> в сети Интернет по адресу:</w:t>
      </w:r>
      <w:r w:rsidR="00D04662">
        <w:rPr>
          <w:rFonts w:ascii="Times New Roman" w:hAnsi="Times New Roman" w:cs="Times New Roman"/>
        </w:rPr>
        <w:t xml:space="preserve"> </w:t>
      </w:r>
      <w:hyperlink r:id="rId9" w:history="1">
        <w:r w:rsidR="00D04662" w:rsidRPr="00D04662">
          <w:rPr>
            <w:rStyle w:val="a3"/>
            <w:rFonts w:ascii="Times New Roman" w:hAnsi="Times New Roman"/>
          </w:rPr>
          <w:t>www.vtbreg.com</w:t>
        </w:r>
      </w:hyperlink>
      <w:r w:rsidRPr="002B5DF7">
        <w:rPr>
          <w:rFonts w:ascii="Times New Roman" w:hAnsi="Times New Roman" w:cs="Times New Roman"/>
        </w:rPr>
        <w:t>.</w:t>
      </w:r>
    </w:p>
    <w:p w14:paraId="6560244B" w14:textId="77777777" w:rsidR="00300510" w:rsidRPr="002B5DF7" w:rsidRDefault="00300510" w:rsidP="00300510">
      <w:pPr>
        <w:widowControl w:val="0"/>
        <w:tabs>
          <w:tab w:val="left" w:pos="993"/>
        </w:tabs>
        <w:autoSpaceDE w:val="0"/>
        <w:autoSpaceDN w:val="0"/>
        <w:adjustRightInd w:val="0"/>
        <w:ind w:left="142"/>
        <w:jc w:val="both"/>
        <w:rPr>
          <w:rFonts w:ascii="Times New Roman" w:hAnsi="Times New Roman" w:cs="Times New Roman"/>
          <w:bCs/>
          <w:iCs/>
        </w:rPr>
      </w:pPr>
      <w:r w:rsidRPr="002B5DF7">
        <w:rPr>
          <w:rFonts w:ascii="Times New Roman" w:hAnsi="Times New Roman" w:cs="Times New Roman"/>
        </w:rPr>
        <w:t xml:space="preserve">2.2.11. Обеспечивать конфиденциальность информации о счете депо и иных сведений о Депозитарии-депоненте, ставших известными Депозитарию при выполнении обязательств, вытекающих из Договора, за исключением случаев, когда предоставление информации является обязательством Депозитария в соответствии с требованиями действующего законодательства Российской Федерации или Договора. </w:t>
      </w:r>
    </w:p>
    <w:p w14:paraId="345D39D9" w14:textId="77777777" w:rsidR="00300510" w:rsidRPr="002B5DF7" w:rsidRDefault="00300510" w:rsidP="00300510">
      <w:pPr>
        <w:widowControl w:val="0"/>
        <w:tabs>
          <w:tab w:val="left" w:pos="993"/>
        </w:tabs>
        <w:autoSpaceDE w:val="0"/>
        <w:autoSpaceDN w:val="0"/>
        <w:adjustRightInd w:val="0"/>
        <w:ind w:left="142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  <w:snapToGrid w:val="0"/>
        </w:rPr>
        <w:t xml:space="preserve">2.2.12. Получать причитающиеся депонентам Депозитария-депонента суммы доходов по ценным бумагам, </w:t>
      </w:r>
      <w:r w:rsidRPr="002B5DF7">
        <w:rPr>
          <w:rFonts w:ascii="Times New Roman" w:hAnsi="Times New Roman" w:cs="Times New Roman"/>
        </w:rPr>
        <w:t>цифровым правам</w:t>
      </w:r>
      <w:r w:rsidRPr="002B5DF7">
        <w:rPr>
          <w:rFonts w:ascii="Times New Roman" w:hAnsi="Times New Roman" w:cs="Times New Roman"/>
          <w:snapToGrid w:val="0"/>
        </w:rPr>
        <w:t xml:space="preserve"> и перечислять их на счета, указанные Депозитарием-депонентом, не позднее следующего рабочего дня после получения соответствующих сумм доходов от эмитента или уполномоченного им лица. </w:t>
      </w:r>
    </w:p>
    <w:p w14:paraId="7781032F" w14:textId="77777777" w:rsidR="00300510" w:rsidRPr="002B5DF7" w:rsidRDefault="00300510" w:rsidP="00300510">
      <w:pPr>
        <w:widowControl w:val="0"/>
        <w:tabs>
          <w:tab w:val="left" w:pos="993"/>
        </w:tabs>
        <w:autoSpaceDE w:val="0"/>
        <w:autoSpaceDN w:val="0"/>
        <w:adjustRightInd w:val="0"/>
        <w:ind w:left="142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 xml:space="preserve">2.2.13. Обеспечивать осуществление депонентами Депозитария-депонента прав по принадлежащим им ценным бумагам, цифровым правам в порядке, предусмотренном Условиями. </w:t>
      </w:r>
    </w:p>
    <w:p w14:paraId="2B641B9C" w14:textId="77777777" w:rsidR="00300510" w:rsidRPr="002B5DF7" w:rsidRDefault="00300510" w:rsidP="00300510">
      <w:pPr>
        <w:widowControl w:val="0"/>
        <w:tabs>
          <w:tab w:val="left" w:pos="993"/>
        </w:tabs>
        <w:autoSpaceDE w:val="0"/>
        <w:autoSpaceDN w:val="0"/>
        <w:adjustRightInd w:val="0"/>
        <w:ind w:left="142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 xml:space="preserve">2.2.14. Получать от эмитента, регистратора или депозитария места хранения информацию и документы, касающиеся ценных бумаг, переданных Депозитарием-депонентом, и передавать их Депозитарию-депоненту </w:t>
      </w:r>
      <w:r w:rsidRPr="002B5DF7">
        <w:rPr>
          <w:rFonts w:ascii="Times New Roman" w:hAnsi="Times New Roman" w:cs="Times New Roman"/>
          <w:snapToGrid w:val="0"/>
        </w:rPr>
        <w:t>в течение трех рабочих дней с даты получения способом, указанным в Анкете Депонента</w:t>
      </w:r>
      <w:r w:rsidRPr="002B5DF7">
        <w:rPr>
          <w:rFonts w:ascii="Times New Roman" w:hAnsi="Times New Roman" w:cs="Times New Roman"/>
        </w:rPr>
        <w:t>.</w:t>
      </w:r>
    </w:p>
    <w:p w14:paraId="3A83FB20" w14:textId="77777777" w:rsidR="00300510" w:rsidRPr="002B5DF7" w:rsidRDefault="00300510" w:rsidP="00300510">
      <w:pPr>
        <w:widowControl w:val="0"/>
        <w:tabs>
          <w:tab w:val="left" w:pos="993"/>
        </w:tabs>
        <w:autoSpaceDE w:val="0"/>
        <w:autoSpaceDN w:val="0"/>
        <w:adjustRightInd w:val="0"/>
        <w:ind w:left="142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2.2.15. Передавать эмитенту, регистратору или депозитарию места хранения информацию и документы от Депозитария-депонента в порядке и сроки, предусмотренные Условиями.</w:t>
      </w:r>
    </w:p>
    <w:p w14:paraId="7445D117" w14:textId="77777777" w:rsidR="00300510" w:rsidRPr="002B5DF7" w:rsidRDefault="00300510" w:rsidP="00300510">
      <w:pPr>
        <w:widowControl w:val="0"/>
        <w:tabs>
          <w:tab w:val="left" w:pos="993"/>
        </w:tabs>
        <w:autoSpaceDE w:val="0"/>
        <w:autoSpaceDN w:val="0"/>
        <w:adjustRightInd w:val="0"/>
        <w:ind w:left="142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lastRenderedPageBreak/>
        <w:t>2.2.16. Принимать все предусмотренные федеральными законами и иными нормативными правовыми актами Российской Федерации меры по защите интересов Депозитария-депонента при осуществлении эмитентом корпоративных действий.</w:t>
      </w:r>
    </w:p>
    <w:p w14:paraId="357350B9" w14:textId="77777777" w:rsidR="00300510" w:rsidRPr="002B5DF7" w:rsidRDefault="00300510" w:rsidP="00300510">
      <w:pPr>
        <w:widowControl w:val="0"/>
        <w:tabs>
          <w:tab w:val="left" w:pos="993"/>
        </w:tabs>
        <w:autoSpaceDE w:val="0"/>
        <w:autoSpaceDN w:val="0"/>
        <w:adjustRightInd w:val="0"/>
        <w:ind w:left="142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2.2.17. Исполнять поручения Депозитария-депонента в сроки, предусмотренные Условиями.</w:t>
      </w:r>
    </w:p>
    <w:p w14:paraId="23EC9C4E" w14:textId="6AE82481" w:rsidR="00300510" w:rsidRPr="00322E55" w:rsidRDefault="00300510" w:rsidP="00322E55">
      <w:pPr>
        <w:pStyle w:val="a4"/>
        <w:widowControl w:val="0"/>
        <w:numPr>
          <w:ilvl w:val="1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120"/>
        <w:ind w:left="567" w:right="283" w:hanging="425"/>
        <w:jc w:val="both"/>
        <w:rPr>
          <w:b/>
          <w:sz w:val="22"/>
          <w:szCs w:val="22"/>
          <w:lang w:val="en-US"/>
        </w:rPr>
      </w:pPr>
      <w:proofErr w:type="spellStart"/>
      <w:r w:rsidRPr="00322E55">
        <w:rPr>
          <w:b/>
          <w:sz w:val="22"/>
          <w:szCs w:val="22"/>
          <w:lang w:val="en-US"/>
        </w:rPr>
        <w:t>Депозитарий</w:t>
      </w:r>
      <w:proofErr w:type="spellEnd"/>
      <w:r w:rsidRPr="00322E55">
        <w:rPr>
          <w:b/>
          <w:sz w:val="22"/>
          <w:szCs w:val="22"/>
        </w:rPr>
        <w:t xml:space="preserve"> </w:t>
      </w:r>
      <w:proofErr w:type="spellStart"/>
      <w:r w:rsidRPr="00322E55">
        <w:rPr>
          <w:b/>
          <w:sz w:val="22"/>
          <w:szCs w:val="22"/>
          <w:lang w:val="en-US"/>
        </w:rPr>
        <w:t>вправе</w:t>
      </w:r>
      <w:proofErr w:type="spellEnd"/>
      <w:r w:rsidRPr="00322E55">
        <w:rPr>
          <w:b/>
          <w:sz w:val="22"/>
          <w:szCs w:val="22"/>
          <w:lang w:val="en-US"/>
        </w:rPr>
        <w:t>:</w:t>
      </w:r>
    </w:p>
    <w:p w14:paraId="473520AC" w14:textId="77777777" w:rsidR="00300510" w:rsidRPr="002B5DF7" w:rsidRDefault="00300510" w:rsidP="00300510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beforeLines="60" w:before="144" w:after="235"/>
        <w:ind w:left="142" w:right="283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 xml:space="preserve">2.3.1. </w:t>
      </w:r>
      <w:r w:rsidRPr="002B5DF7">
        <w:rPr>
          <w:rFonts w:ascii="Times New Roman" w:hAnsi="Times New Roman" w:cs="Times New Roman"/>
          <w:lang w:eastAsia="en-US"/>
        </w:rPr>
        <w:t xml:space="preserve">Становиться депонентом другого депозитария посредством открытия у него </w:t>
      </w:r>
      <w:proofErr w:type="spellStart"/>
      <w:r w:rsidRPr="002B5DF7">
        <w:rPr>
          <w:rFonts w:ascii="Times New Roman" w:hAnsi="Times New Roman" w:cs="Times New Roman"/>
          <w:lang w:eastAsia="en-US"/>
        </w:rPr>
        <w:t>междепозитарного</w:t>
      </w:r>
      <w:proofErr w:type="spellEnd"/>
      <w:r w:rsidRPr="002B5DF7">
        <w:rPr>
          <w:rFonts w:ascii="Times New Roman" w:hAnsi="Times New Roman" w:cs="Times New Roman"/>
          <w:lang w:eastAsia="en-US"/>
        </w:rPr>
        <w:t xml:space="preserve"> счета депо, открывать лицевые счета номинального держателя в реестрах владельцев именных ценных бумаг для учета всех ценных бумаг Депозитария-депонента и других депонентов. Депозитарий – депонент согласен с тем, что указанные действия осуществляются без его дополнительного согласия и не приводят к изменению прав и обязанностей по настоящему договору.</w:t>
      </w:r>
    </w:p>
    <w:p w14:paraId="5C333322" w14:textId="77777777" w:rsidR="00300510" w:rsidRPr="002B5DF7" w:rsidRDefault="00300510" w:rsidP="00300510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beforeLines="60" w:before="144" w:after="235"/>
        <w:ind w:left="142" w:right="283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2.3.2. В соответствии с федеральными законами и иными нормативными правовыми актами оказывать Депозитарию-депоненту в порядке, предусмотренном Условиями, сопутствующие услуги, связанные с депозитарной деятельностью.</w:t>
      </w:r>
    </w:p>
    <w:p w14:paraId="333D9896" w14:textId="77777777" w:rsidR="00300510" w:rsidRPr="002B5DF7" w:rsidRDefault="00300510" w:rsidP="00300510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beforeLines="60" w:before="144" w:after="235"/>
        <w:ind w:left="142" w:right="283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2.3.3. Требовать от Депозитария-депонента оплаты услуг в точном соответствии с действующими на день совершения операции Тарифами.</w:t>
      </w:r>
    </w:p>
    <w:p w14:paraId="5D138849" w14:textId="77777777" w:rsidR="00300510" w:rsidRPr="002B5DF7" w:rsidRDefault="00300510" w:rsidP="00300510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beforeLines="60" w:before="144" w:after="235"/>
        <w:ind w:left="142" w:right="283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 xml:space="preserve">2.3.4. Не исполнять поручения Депозитария-депонента в случае нарушения последним требований Условий или действующего законодательства Российской Федерации. </w:t>
      </w:r>
    </w:p>
    <w:p w14:paraId="51603189" w14:textId="77777777" w:rsidR="00300510" w:rsidRPr="002B5DF7" w:rsidRDefault="00300510" w:rsidP="00300510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beforeLines="60" w:before="144" w:after="235"/>
        <w:ind w:left="142" w:right="283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2.3.5. Закрыть счет депо Депозитария-депонента при наличии нулевого остатка на его счете депо и отсутствии операций по счету депо в течение одного года в соответствии с подп. 5.1.2Условий.</w:t>
      </w:r>
    </w:p>
    <w:p w14:paraId="72592683" w14:textId="77777777" w:rsidR="00300510" w:rsidRPr="002B5DF7" w:rsidRDefault="00300510" w:rsidP="00300510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before="120" w:after="120"/>
        <w:ind w:left="142" w:right="283"/>
        <w:rPr>
          <w:rFonts w:ascii="Times New Roman" w:hAnsi="Times New Roman" w:cs="Times New Roman"/>
          <w:b/>
        </w:rPr>
      </w:pPr>
      <w:r w:rsidRPr="002B5DF7">
        <w:rPr>
          <w:rFonts w:ascii="Times New Roman" w:hAnsi="Times New Roman" w:cs="Times New Roman"/>
          <w:b/>
        </w:rPr>
        <w:t>2.4. Депозитарий не вправе:</w:t>
      </w:r>
    </w:p>
    <w:p w14:paraId="6127764F" w14:textId="77777777" w:rsidR="00300510" w:rsidRPr="002B5DF7" w:rsidRDefault="00300510" w:rsidP="00300510">
      <w:pPr>
        <w:tabs>
          <w:tab w:val="left" w:pos="0"/>
          <w:tab w:val="left" w:pos="1276"/>
        </w:tabs>
        <w:spacing w:before="60"/>
        <w:ind w:left="142" w:right="283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2.4.1. Определять и контролировать направления использования ценных бумаг, цифровых прав, переданных Депозитарием-депонентом в Депозитарий.</w:t>
      </w:r>
    </w:p>
    <w:p w14:paraId="41F2A551" w14:textId="77777777" w:rsidR="00300510" w:rsidRPr="002B5DF7" w:rsidRDefault="00300510" w:rsidP="00300510">
      <w:pPr>
        <w:tabs>
          <w:tab w:val="left" w:pos="0"/>
          <w:tab w:val="left" w:pos="1276"/>
        </w:tabs>
        <w:spacing w:before="60"/>
        <w:ind w:left="142" w:right="283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2.4.2. Ограничивать права Депозитария-депонента по распоряжению ценными бумагами, цифровыми правами переданными Депозитарием-депонентом в Депозитарий, за исключением случаев, предусмотренных действующим законодательством Российской Федерации.</w:t>
      </w:r>
    </w:p>
    <w:p w14:paraId="14BCEE7E" w14:textId="77777777" w:rsidR="00300510" w:rsidRPr="002B5DF7" w:rsidRDefault="00300510" w:rsidP="00300510">
      <w:pPr>
        <w:tabs>
          <w:tab w:val="left" w:pos="0"/>
          <w:tab w:val="left" w:pos="1276"/>
        </w:tabs>
        <w:spacing w:before="60"/>
        <w:ind w:left="142" w:right="283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2.4.3. Отвечать ценными бумагами, цифровыми правами, переданными Депозитарием-депонентом в Депозитарий, по собственным обязательствам, а также использовать их в качестве обеспечения исполнения собственных обязательств или обязательств других депонентов и иных третьих лиц.</w:t>
      </w:r>
    </w:p>
    <w:p w14:paraId="2F1617FD" w14:textId="77777777" w:rsidR="00300510" w:rsidRPr="002B5DF7" w:rsidRDefault="00300510" w:rsidP="00300510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before="60"/>
        <w:ind w:left="142" w:right="283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2.4.4. Распоряжаться ценными бумагами, цифровыми правами, переданными Депозитарием-депонентом, без поручения последнего, за исключением случаев, когда такие действия вызваны необходимостью обеспечения прав депонентов Депозитария-депонента при проведении обязательных безусловных корпоративных действий эмитента ценных бумаг, или в случаях, предусмотренных законодательством Российской Федерации и Условиями.</w:t>
      </w:r>
    </w:p>
    <w:p w14:paraId="7DA311EF" w14:textId="77777777" w:rsidR="00300510" w:rsidRPr="002B5DF7" w:rsidRDefault="00300510" w:rsidP="00300510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before="120" w:after="120"/>
        <w:ind w:right="283"/>
        <w:jc w:val="both"/>
        <w:rPr>
          <w:rFonts w:ascii="Times New Roman" w:hAnsi="Times New Roman" w:cs="Times New Roman"/>
          <w:b/>
        </w:rPr>
      </w:pPr>
      <w:r w:rsidRPr="002B5DF7">
        <w:rPr>
          <w:rFonts w:ascii="Times New Roman" w:hAnsi="Times New Roman" w:cs="Times New Roman"/>
          <w:b/>
        </w:rPr>
        <w:t xml:space="preserve">  2.5. Депозитарий-депонент обязан:</w:t>
      </w:r>
    </w:p>
    <w:p w14:paraId="73F3F389" w14:textId="77777777" w:rsidR="00300510" w:rsidRPr="002B5DF7" w:rsidRDefault="00300510" w:rsidP="00300510">
      <w:pPr>
        <w:widowControl w:val="0"/>
        <w:autoSpaceDE w:val="0"/>
        <w:autoSpaceDN w:val="0"/>
        <w:adjustRightInd w:val="0"/>
        <w:ind w:left="142" w:right="140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2.5.1. Соблюдать порядок проведения депозитарных операций, представления информации и документов, установленный Условиями. Не включать в депозитарные договоры, заключаемые Депозитарием-депонентом с депонентами, положений, которые могут привести к невозможности (полной или частичной) надлежащего осуществления Депозитарием-депонентом своих обязательств по Договору.</w:t>
      </w:r>
    </w:p>
    <w:p w14:paraId="70D2B665" w14:textId="77777777" w:rsidR="00300510" w:rsidRPr="002B5DF7" w:rsidRDefault="00300510" w:rsidP="00300510">
      <w:pPr>
        <w:widowControl w:val="0"/>
        <w:autoSpaceDE w:val="0"/>
        <w:autoSpaceDN w:val="0"/>
        <w:adjustRightInd w:val="0"/>
        <w:ind w:left="142" w:right="140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2.5.2. Выполнять действия, необходимые для перерегистрации ценных бумаг у регистратора или у другого депозитария на имя Депозитария как номинального держателя при передаче их на хранение и/или учет в Депозитарий, в соответствии с Условиями.</w:t>
      </w:r>
    </w:p>
    <w:p w14:paraId="5EAC229F" w14:textId="77777777" w:rsidR="00300510" w:rsidRPr="002B5DF7" w:rsidRDefault="00300510" w:rsidP="00300510">
      <w:pPr>
        <w:widowControl w:val="0"/>
        <w:autoSpaceDE w:val="0"/>
        <w:autoSpaceDN w:val="0"/>
        <w:adjustRightInd w:val="0"/>
        <w:ind w:left="142" w:right="140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lastRenderedPageBreak/>
        <w:t>2.5.3. Представлять в Депозитарий поручения по счету депо только при наличии оснований для совершения операций по счету депо, предусмотренных правилами Депозитария-депонента.</w:t>
      </w:r>
    </w:p>
    <w:p w14:paraId="0CB91730" w14:textId="77777777" w:rsidR="00300510" w:rsidRPr="002B5DF7" w:rsidRDefault="00300510" w:rsidP="00300510">
      <w:pPr>
        <w:widowControl w:val="0"/>
        <w:autoSpaceDE w:val="0"/>
        <w:autoSpaceDN w:val="0"/>
        <w:adjustRightInd w:val="0"/>
        <w:ind w:left="142" w:right="140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2.5.4. В случаях и порядке, установленных законодательством Российской Федерации, иными нормативными правовыми актами и Условиями, предоставлять по запросу Депозитария, основанному на соответствующем запросе эмитента, регистратора или депозитария места хранения, данные о депонентах и принадлежащих им ценных бумагах, сертификаты которых хранятся и/или права, на которые учитываются на счете депо номинального держателя Депозитария-депонента. Депозитарий-депонент не получает вознаграждение от Депозитария за составления списка, необходимого для осуществления депонентами Депозитария-депонента прав, удостоверенных ценными бумагами. Депозитарий не отвечает за правильность и достоверность информации, полученной от Депозитария-депонента, а также от эмитента, регистратора или депозитария места хранения, но отвечает за правильность ее передачи третьим лицам.</w:t>
      </w:r>
    </w:p>
    <w:p w14:paraId="33BB55B8" w14:textId="77777777" w:rsidR="00300510" w:rsidRPr="002B5DF7" w:rsidRDefault="00300510" w:rsidP="00300510">
      <w:pPr>
        <w:widowControl w:val="0"/>
        <w:autoSpaceDE w:val="0"/>
        <w:autoSpaceDN w:val="0"/>
        <w:adjustRightInd w:val="0"/>
        <w:ind w:left="142" w:right="140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2.5.5. Предоставлять в Депозитарий изменения анкетных данных в срок не позднее трех рабочих дней со дня регистрации (вступления в силу) этих изменений.</w:t>
      </w:r>
    </w:p>
    <w:p w14:paraId="34D4400C" w14:textId="77777777" w:rsidR="00300510" w:rsidRPr="002B5DF7" w:rsidRDefault="00300510" w:rsidP="00300510">
      <w:pPr>
        <w:widowControl w:val="0"/>
        <w:autoSpaceDE w:val="0"/>
        <w:autoSpaceDN w:val="0"/>
        <w:adjustRightInd w:val="0"/>
        <w:ind w:left="142" w:right="140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2.5.6. Своевременно и в полном объеме оплачивать услуги Депозитария в соответствии с Тарифами.</w:t>
      </w:r>
    </w:p>
    <w:p w14:paraId="4DA9DBC8" w14:textId="77777777" w:rsidR="00300510" w:rsidRPr="002B5DF7" w:rsidRDefault="00300510" w:rsidP="00300510">
      <w:pPr>
        <w:widowControl w:val="0"/>
        <w:autoSpaceDE w:val="0"/>
        <w:autoSpaceDN w:val="0"/>
        <w:adjustRightInd w:val="0"/>
        <w:ind w:left="142" w:right="140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2.5.7. Компенсировать Депозитарию расходы, понесенные Депозитарием в связи с перерегистрацией именных ценных бумаг в реестрах владельцев именных ценных бумаг, хранением ценных бумаг и выполнением операций в депозитариях места хранения, а также в связи с использованием услуг третьих лиц при исполнении поручений Депозитария-депонента.</w:t>
      </w:r>
    </w:p>
    <w:p w14:paraId="0861762E" w14:textId="77777777" w:rsidR="00300510" w:rsidRPr="002B5DF7" w:rsidRDefault="00300510" w:rsidP="00300510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before="120" w:after="120"/>
        <w:ind w:left="142" w:right="283"/>
        <w:rPr>
          <w:rFonts w:ascii="Times New Roman" w:hAnsi="Times New Roman" w:cs="Times New Roman"/>
          <w:b/>
        </w:rPr>
      </w:pPr>
      <w:r w:rsidRPr="002B5DF7">
        <w:rPr>
          <w:rFonts w:ascii="Times New Roman" w:hAnsi="Times New Roman" w:cs="Times New Roman"/>
          <w:b/>
        </w:rPr>
        <w:t>2.6. Депозитарий-депонент вправе:</w:t>
      </w:r>
    </w:p>
    <w:p w14:paraId="1DFF731E" w14:textId="77777777" w:rsidR="00300510" w:rsidRPr="002B5DF7" w:rsidRDefault="00300510" w:rsidP="00300510">
      <w:pPr>
        <w:keepLines/>
        <w:tabs>
          <w:tab w:val="left" w:pos="0"/>
          <w:tab w:val="left" w:pos="1276"/>
        </w:tabs>
        <w:ind w:left="142" w:right="283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2.6.1. Совершать депозитарные операции, предусмотренные законодательством Российской Федерации и Условиями, по счету депо.</w:t>
      </w:r>
    </w:p>
    <w:p w14:paraId="6BF00669" w14:textId="77777777" w:rsidR="00300510" w:rsidRPr="002B5DF7" w:rsidRDefault="00300510" w:rsidP="00300510">
      <w:pPr>
        <w:widowControl w:val="0"/>
        <w:tabs>
          <w:tab w:val="left" w:pos="0"/>
          <w:tab w:val="left" w:pos="1276"/>
        </w:tabs>
        <w:spacing w:before="120"/>
        <w:ind w:left="142" w:right="283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2.6.2. Получать предусмотренные Условиями отчеты, выписки и другие сведения, необходимые для реализации прав, удостоверенных ценными бумагами, цифровыми правами.</w:t>
      </w:r>
    </w:p>
    <w:p w14:paraId="7232D30B" w14:textId="60044567" w:rsidR="00300510" w:rsidRPr="002B5DF7" w:rsidRDefault="00300510" w:rsidP="00300510">
      <w:pPr>
        <w:widowControl w:val="0"/>
        <w:tabs>
          <w:tab w:val="left" w:pos="0"/>
          <w:tab w:val="left" w:pos="1276"/>
        </w:tabs>
        <w:spacing w:before="120"/>
        <w:ind w:left="142" w:right="283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2.6.3.</w:t>
      </w:r>
      <w:r w:rsidR="00322E55">
        <w:rPr>
          <w:rFonts w:ascii="Times New Roman" w:hAnsi="Times New Roman" w:cs="Times New Roman"/>
        </w:rPr>
        <w:t xml:space="preserve"> </w:t>
      </w:r>
      <w:r w:rsidRPr="002B5DF7">
        <w:rPr>
          <w:rFonts w:ascii="Times New Roman" w:hAnsi="Times New Roman" w:cs="Times New Roman"/>
        </w:rPr>
        <w:t>Запрашивать у Депозитария информацию, необходимую ему для реализации прав, закрепленных ценными бумагами (о датах проведения собраний акционеров, датах выплаты дивидендов, размерах дивидендов, о выпусках ценных бумаг и условиях их обращения и т.д.).</w:t>
      </w:r>
    </w:p>
    <w:p w14:paraId="22D7323A" w14:textId="77777777" w:rsidR="00300510" w:rsidRPr="002B5DF7" w:rsidRDefault="00300510" w:rsidP="00300510">
      <w:pPr>
        <w:widowControl w:val="0"/>
        <w:tabs>
          <w:tab w:val="left" w:pos="0"/>
          <w:tab w:val="left" w:pos="1276"/>
        </w:tabs>
        <w:spacing w:before="120"/>
        <w:ind w:left="142" w:right="283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2.6.4. Расторгнуть Договор, в том числе в случае изменения Условий</w:t>
      </w:r>
      <w:r w:rsidRPr="002B5DF7">
        <w:rPr>
          <w:rFonts w:ascii="Times New Roman" w:hAnsi="Times New Roman" w:cs="Times New Roman"/>
          <w:i/>
          <w:iCs/>
        </w:rPr>
        <w:t>,</w:t>
      </w:r>
      <w:r w:rsidRPr="002B5DF7">
        <w:rPr>
          <w:rFonts w:ascii="Times New Roman" w:hAnsi="Times New Roman" w:cs="Times New Roman"/>
        </w:rPr>
        <w:t xml:space="preserve"> в порядке, определенном Условиями. </w:t>
      </w:r>
    </w:p>
    <w:p w14:paraId="104B61D8" w14:textId="174F26A9" w:rsidR="00322E55" w:rsidRDefault="00322E55" w:rsidP="00322E55">
      <w:pPr>
        <w:tabs>
          <w:tab w:val="left" w:pos="0"/>
          <w:tab w:val="left" w:pos="1276"/>
        </w:tabs>
        <w:spacing w:after="0" w:line="240" w:lineRule="auto"/>
        <w:ind w:left="142" w:right="28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3. </w:t>
      </w:r>
      <w:r w:rsidR="00300510" w:rsidRPr="002B5DF7">
        <w:rPr>
          <w:rFonts w:ascii="Times New Roman" w:hAnsi="Times New Roman" w:cs="Times New Roman"/>
          <w:b/>
        </w:rPr>
        <w:t>ПРОЦЕДУРА ПОЛУЧЕНИЯ ИНФОРМАЦИИ</w:t>
      </w:r>
    </w:p>
    <w:p w14:paraId="29E9C827" w14:textId="64E0D50B" w:rsidR="00300510" w:rsidRDefault="00300510" w:rsidP="00322E55">
      <w:pPr>
        <w:tabs>
          <w:tab w:val="left" w:pos="0"/>
          <w:tab w:val="left" w:pos="1276"/>
        </w:tabs>
        <w:spacing w:after="0" w:line="240" w:lineRule="auto"/>
        <w:ind w:left="142" w:right="283"/>
        <w:jc w:val="center"/>
        <w:rPr>
          <w:rFonts w:ascii="Times New Roman" w:hAnsi="Times New Roman" w:cs="Times New Roman"/>
          <w:b/>
        </w:rPr>
      </w:pPr>
      <w:r w:rsidRPr="002B5DF7">
        <w:rPr>
          <w:rFonts w:ascii="Times New Roman" w:hAnsi="Times New Roman" w:cs="Times New Roman"/>
          <w:b/>
        </w:rPr>
        <w:t>О ВЛАДЕЛЬЦАХ ЦЕННЫХ БУМАГ, ЦИФРОВЫХ ПРАВ</w:t>
      </w:r>
    </w:p>
    <w:p w14:paraId="2059EF26" w14:textId="77777777" w:rsidR="00322E55" w:rsidRPr="00322E55" w:rsidRDefault="00322E55" w:rsidP="00322E55">
      <w:pPr>
        <w:tabs>
          <w:tab w:val="left" w:pos="0"/>
          <w:tab w:val="left" w:pos="1276"/>
        </w:tabs>
        <w:spacing w:after="0" w:line="240" w:lineRule="auto"/>
        <w:ind w:left="142" w:right="283"/>
        <w:jc w:val="center"/>
        <w:rPr>
          <w:rFonts w:ascii="Times New Roman" w:hAnsi="Times New Roman" w:cs="Times New Roman"/>
          <w:b/>
        </w:rPr>
      </w:pPr>
    </w:p>
    <w:p w14:paraId="08B0367F" w14:textId="77777777" w:rsidR="00300510" w:rsidRPr="002B5DF7" w:rsidRDefault="00300510" w:rsidP="00300510">
      <w:pPr>
        <w:numPr>
          <w:ilvl w:val="1"/>
          <w:numId w:val="2"/>
        </w:numPr>
        <w:tabs>
          <w:tab w:val="left" w:pos="0"/>
          <w:tab w:val="left" w:pos="1276"/>
        </w:tabs>
        <w:spacing w:after="0" w:line="240" w:lineRule="auto"/>
        <w:ind w:left="142" w:right="283" w:firstLine="0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Получение информации о владельцах и принадлежащих им ценных бумагах, цифровых прав, сертификаты которых хранятся и/или права, на которые учитываются на счете депо Депозитария-депонента, осуществляется Депозитарием путем направления письменного мотивированного запроса Депозитарию-депоненту.</w:t>
      </w:r>
    </w:p>
    <w:p w14:paraId="6B274DB2" w14:textId="77777777" w:rsidR="00300510" w:rsidRPr="002B5DF7" w:rsidRDefault="00300510" w:rsidP="00300510">
      <w:pPr>
        <w:numPr>
          <w:ilvl w:val="1"/>
          <w:numId w:val="2"/>
        </w:numPr>
        <w:tabs>
          <w:tab w:val="left" w:pos="0"/>
          <w:tab w:val="left" w:pos="1276"/>
        </w:tabs>
        <w:spacing w:before="120" w:after="0" w:line="240" w:lineRule="auto"/>
        <w:ind w:left="142" w:right="283" w:firstLine="0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Запрос составляется в произвольной форме с указанием всех реквизитов, перечень которых устанавливается нормативными правовыми актами Российской Федерации, и направляется не позднее следующего рабочего дня после получения Депозитарием запроса от эмитента, регистратора или депозитария места хранения.</w:t>
      </w:r>
    </w:p>
    <w:p w14:paraId="5DDCA245" w14:textId="77777777" w:rsidR="00300510" w:rsidRPr="002B5DF7" w:rsidRDefault="00300510" w:rsidP="00300510">
      <w:pPr>
        <w:numPr>
          <w:ilvl w:val="1"/>
          <w:numId w:val="2"/>
        </w:numPr>
        <w:tabs>
          <w:tab w:val="left" w:pos="0"/>
          <w:tab w:val="left" w:pos="1276"/>
        </w:tabs>
        <w:spacing w:before="120" w:after="0" w:line="240" w:lineRule="auto"/>
        <w:ind w:left="142" w:right="283" w:firstLine="0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Депозитарий-депонент обязан в течение двух рабочих дней с момента получения запроса Депозитария предоставить последнему данные о владельцах и принадлежащих им ценных бумагах, цифровых прав, сертификаты которых хранятся и/или права, на которые учитываются на счете депо Депозитария-депонента.</w:t>
      </w:r>
    </w:p>
    <w:p w14:paraId="744A0D9A" w14:textId="77777777" w:rsidR="00300510" w:rsidRPr="002B5DF7" w:rsidRDefault="00300510" w:rsidP="00300510">
      <w:pPr>
        <w:numPr>
          <w:ilvl w:val="1"/>
          <w:numId w:val="2"/>
        </w:numPr>
        <w:tabs>
          <w:tab w:val="left" w:pos="0"/>
          <w:tab w:val="left" w:pos="1276"/>
        </w:tabs>
        <w:spacing w:before="120" w:after="0" w:line="240" w:lineRule="auto"/>
        <w:ind w:left="142" w:right="283" w:firstLine="0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Депозитарий в целях реализации прав по ценным бумагам, цифровым правам, переданным Депозитарием-депонентом в Депозитарий, в порядке, предусмотренном Условиями, обеспечивает передачу Депозитарию-депоненту информации и документов от эмитентов или уполномоченных ими лиц.</w:t>
      </w:r>
    </w:p>
    <w:p w14:paraId="57F8B34C" w14:textId="77777777" w:rsidR="00300510" w:rsidRPr="002B5DF7" w:rsidRDefault="00300510" w:rsidP="00300510">
      <w:pPr>
        <w:tabs>
          <w:tab w:val="left" w:pos="0"/>
          <w:tab w:val="left" w:pos="1276"/>
        </w:tabs>
        <w:spacing w:before="120"/>
        <w:ind w:right="283"/>
        <w:jc w:val="both"/>
        <w:rPr>
          <w:rFonts w:ascii="Times New Roman" w:hAnsi="Times New Roman" w:cs="Times New Roman"/>
        </w:rPr>
      </w:pPr>
    </w:p>
    <w:p w14:paraId="7B03493E" w14:textId="77777777" w:rsidR="00300510" w:rsidRPr="002B5DF7" w:rsidRDefault="00300510" w:rsidP="00300510">
      <w:pPr>
        <w:numPr>
          <w:ilvl w:val="2"/>
          <w:numId w:val="2"/>
        </w:numPr>
        <w:tabs>
          <w:tab w:val="left" w:pos="0"/>
          <w:tab w:val="left" w:pos="1276"/>
          <w:tab w:val="center" w:pos="4677"/>
          <w:tab w:val="right" w:pos="9355"/>
        </w:tabs>
        <w:spacing w:after="0" w:line="240" w:lineRule="auto"/>
        <w:ind w:left="142" w:right="283" w:firstLine="0"/>
        <w:jc w:val="center"/>
        <w:rPr>
          <w:rFonts w:ascii="Times New Roman" w:hAnsi="Times New Roman" w:cs="Times New Roman"/>
          <w:b/>
          <w:iCs/>
        </w:rPr>
      </w:pPr>
      <w:r w:rsidRPr="002B5DF7">
        <w:rPr>
          <w:rFonts w:ascii="Times New Roman" w:hAnsi="Times New Roman" w:cs="Times New Roman"/>
          <w:b/>
          <w:iCs/>
        </w:rPr>
        <w:lastRenderedPageBreak/>
        <w:t xml:space="preserve">  ПОРЯДОК И СРОКИ ПРОВЕДЕНИЯ СВЕРКИ ДАННЫХ ПО ЦЕННЫМ БУМАГАМ, ЦИФРОВЫМ ПРАВАМ,</w:t>
      </w:r>
    </w:p>
    <w:p w14:paraId="3755AB52" w14:textId="17356667" w:rsidR="00300510" w:rsidRPr="002B5DF7" w:rsidRDefault="00300510" w:rsidP="001C009E">
      <w:pPr>
        <w:tabs>
          <w:tab w:val="left" w:pos="0"/>
          <w:tab w:val="left" w:pos="1276"/>
          <w:tab w:val="center" w:pos="4677"/>
          <w:tab w:val="right" w:pos="9355"/>
        </w:tabs>
        <w:ind w:left="142" w:right="283"/>
        <w:jc w:val="center"/>
        <w:rPr>
          <w:rFonts w:ascii="Times New Roman" w:hAnsi="Times New Roman" w:cs="Times New Roman"/>
          <w:b/>
          <w:iCs/>
        </w:rPr>
      </w:pPr>
      <w:r w:rsidRPr="002B5DF7">
        <w:rPr>
          <w:rFonts w:ascii="Times New Roman" w:hAnsi="Times New Roman" w:cs="Times New Roman"/>
          <w:b/>
          <w:iCs/>
        </w:rPr>
        <w:t>УЧИТЫВАЕМЫМ НА СЧЕТЕ ДЕПО ДЕПОЗИТАРИЯ-ДЕПОНЕНТА</w:t>
      </w:r>
    </w:p>
    <w:p w14:paraId="6C9A3690" w14:textId="77777777" w:rsidR="00300510" w:rsidRPr="002B5DF7" w:rsidRDefault="00300510" w:rsidP="00300510">
      <w:pPr>
        <w:numPr>
          <w:ilvl w:val="1"/>
          <w:numId w:val="3"/>
        </w:numPr>
        <w:tabs>
          <w:tab w:val="clear" w:pos="737"/>
        </w:tabs>
        <w:spacing w:after="0" w:line="240" w:lineRule="auto"/>
        <w:ind w:left="142" w:right="282" w:firstLine="0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Депозитарий-депонент проводит сверку данных о количестве ценных бумаг, цифровых прав на счете депо номинального держателя каждый рабочий день по последней, предоставленной ему выписке либо отчете о проведении операций, отражающим сведения о количестве ценных бумаг, цифровых прав.</w:t>
      </w:r>
    </w:p>
    <w:p w14:paraId="732C20FB" w14:textId="77777777" w:rsidR="00300510" w:rsidRPr="002B5DF7" w:rsidRDefault="00300510" w:rsidP="00300510">
      <w:pPr>
        <w:numPr>
          <w:ilvl w:val="1"/>
          <w:numId w:val="3"/>
        </w:numPr>
        <w:tabs>
          <w:tab w:val="clear" w:pos="737"/>
        </w:tabs>
        <w:spacing w:after="0" w:line="240" w:lineRule="auto"/>
        <w:ind w:left="142" w:right="282" w:firstLine="0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В первый рабочий день месяца, следующего за отчетным, Депозитарий направляет Депозитарию-депоненту выписку о состоянии счета депо способом, указанным в разделе 5 Договора. Для сокращения сроков проведения сверки Стороны при взаимном согласии могут использовать иные способы передачи информации.</w:t>
      </w:r>
    </w:p>
    <w:p w14:paraId="7EFA21F5" w14:textId="77777777" w:rsidR="00300510" w:rsidRPr="002B5DF7" w:rsidRDefault="00300510" w:rsidP="00300510">
      <w:pPr>
        <w:numPr>
          <w:ilvl w:val="1"/>
          <w:numId w:val="3"/>
        </w:numPr>
        <w:tabs>
          <w:tab w:val="clear" w:pos="737"/>
        </w:tabs>
        <w:spacing w:after="0" w:line="240" w:lineRule="auto"/>
        <w:ind w:left="142" w:right="282" w:firstLine="0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При получении от Депозитария выписки о состоянии счета депо на конец отчетного периода Депозитарий-депонент обязан провести сверку данных, указанных в выписке, с данными собственного учета.</w:t>
      </w:r>
    </w:p>
    <w:p w14:paraId="5CF5C00B" w14:textId="77777777" w:rsidR="00300510" w:rsidRPr="002B5DF7" w:rsidRDefault="00300510" w:rsidP="00300510">
      <w:pPr>
        <w:numPr>
          <w:ilvl w:val="1"/>
          <w:numId w:val="3"/>
        </w:numPr>
        <w:tabs>
          <w:tab w:val="clear" w:pos="737"/>
        </w:tabs>
        <w:spacing w:after="0" w:line="240" w:lineRule="auto"/>
        <w:ind w:left="142" w:right="282" w:firstLine="0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В случае расхождения данных Депозитария с данными Депозитария-депонента Депозитарий-депонент направляет Депозитарию письменное уведомление о расхождении данных (далее – Уведомление) в срок не позднее одного рабочего дня после получения выписки по счету депо за период Депозитария.</w:t>
      </w:r>
    </w:p>
    <w:p w14:paraId="5AD55291" w14:textId="77777777" w:rsidR="00300510" w:rsidRPr="002B5DF7" w:rsidRDefault="00300510" w:rsidP="00300510">
      <w:pPr>
        <w:numPr>
          <w:ilvl w:val="1"/>
          <w:numId w:val="3"/>
        </w:numPr>
        <w:tabs>
          <w:tab w:val="clear" w:pos="737"/>
        </w:tabs>
        <w:spacing w:after="0" w:line="240" w:lineRule="auto"/>
        <w:ind w:left="142" w:right="282" w:firstLine="0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При получении Депозитарием Уведомления Депозитарий направляет Депозитарию-депоненту в срок не позднее одного рабочего дня после получения Уведомления выписки по счету депо Депозитария-депонента за период с даты последней сверки по дату составления выписки, по которой получено Уведомление.</w:t>
      </w:r>
    </w:p>
    <w:p w14:paraId="44CD6615" w14:textId="77777777" w:rsidR="00300510" w:rsidRPr="002B5DF7" w:rsidRDefault="00300510" w:rsidP="00300510">
      <w:pPr>
        <w:numPr>
          <w:ilvl w:val="1"/>
          <w:numId w:val="3"/>
        </w:numPr>
        <w:tabs>
          <w:tab w:val="clear" w:pos="737"/>
        </w:tabs>
        <w:spacing w:after="0" w:line="240" w:lineRule="auto"/>
        <w:ind w:left="142" w:right="282" w:firstLine="0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Депозитарий-депонент высылает Депозитарию имеющиеся у него сведения о поданных по его счету депо поручениях Депозитарию. Стороны имеют право предъявить друг другу любые первичные документы, подтверждающие факты передачи поручений и иных распоряжений по счетам депо и выполнения операций.</w:t>
      </w:r>
    </w:p>
    <w:p w14:paraId="16D21291" w14:textId="77777777" w:rsidR="00300510" w:rsidRPr="002B5DF7" w:rsidRDefault="00300510" w:rsidP="00300510">
      <w:pPr>
        <w:numPr>
          <w:ilvl w:val="1"/>
          <w:numId w:val="3"/>
        </w:numPr>
        <w:tabs>
          <w:tab w:val="clear" w:pos="737"/>
        </w:tabs>
        <w:spacing w:after="0" w:line="240" w:lineRule="auto"/>
        <w:ind w:left="142" w:right="282" w:firstLine="0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После устранения обнаруженного расхождения Стороны составляют Акт о причинах расхождения и их устранении.</w:t>
      </w:r>
    </w:p>
    <w:p w14:paraId="141EFD79" w14:textId="77777777" w:rsidR="00300510" w:rsidRPr="002B5DF7" w:rsidRDefault="00300510" w:rsidP="00300510">
      <w:pPr>
        <w:ind w:left="142" w:right="282"/>
        <w:jc w:val="both"/>
        <w:rPr>
          <w:rFonts w:ascii="Times New Roman" w:hAnsi="Times New Roman" w:cs="Times New Roman"/>
        </w:rPr>
      </w:pPr>
    </w:p>
    <w:p w14:paraId="7CFA8CBB" w14:textId="3ED32A51" w:rsidR="00300510" w:rsidRDefault="00300510" w:rsidP="00300510">
      <w:pPr>
        <w:widowControl w:val="0"/>
        <w:numPr>
          <w:ilvl w:val="2"/>
          <w:numId w:val="2"/>
        </w:numPr>
        <w:tabs>
          <w:tab w:val="left" w:pos="0"/>
          <w:tab w:val="left" w:pos="1276"/>
        </w:tabs>
        <w:spacing w:after="0" w:line="240" w:lineRule="auto"/>
        <w:ind w:right="283"/>
        <w:jc w:val="center"/>
        <w:rPr>
          <w:rFonts w:ascii="Times New Roman" w:hAnsi="Times New Roman" w:cs="Times New Roman"/>
          <w:b/>
        </w:rPr>
      </w:pPr>
      <w:r w:rsidRPr="002B5DF7">
        <w:rPr>
          <w:rFonts w:ascii="Times New Roman" w:hAnsi="Times New Roman" w:cs="Times New Roman"/>
          <w:b/>
        </w:rPr>
        <w:t>ПОРЯДОК ДОКУМЕНТООБОРОТА МЕЖДУ ДЕПОЗИТАРИЕМ-ДЕПОНЕНТОМ И ДЕПОЗИТАРИЕМ</w:t>
      </w:r>
    </w:p>
    <w:p w14:paraId="460B476F" w14:textId="77777777" w:rsidR="00322E55" w:rsidRPr="001C009E" w:rsidRDefault="00322E55" w:rsidP="00322E55">
      <w:pPr>
        <w:widowControl w:val="0"/>
        <w:tabs>
          <w:tab w:val="left" w:pos="0"/>
          <w:tab w:val="left" w:pos="1276"/>
        </w:tabs>
        <w:spacing w:after="0" w:line="240" w:lineRule="auto"/>
        <w:ind w:left="681" w:right="283"/>
        <w:rPr>
          <w:rFonts w:ascii="Times New Roman" w:hAnsi="Times New Roman" w:cs="Times New Roman"/>
          <w:b/>
        </w:rPr>
      </w:pPr>
    </w:p>
    <w:p w14:paraId="32F5CAC2" w14:textId="77777777" w:rsidR="00300510" w:rsidRPr="002B5DF7" w:rsidRDefault="00300510" w:rsidP="00300510">
      <w:pPr>
        <w:pStyle w:val="a4"/>
        <w:autoSpaceDE w:val="0"/>
        <w:autoSpaceDN w:val="0"/>
        <w:adjustRightInd w:val="0"/>
        <w:ind w:left="142" w:right="284"/>
        <w:jc w:val="both"/>
        <w:rPr>
          <w:color w:val="000000"/>
          <w:sz w:val="22"/>
          <w:szCs w:val="22"/>
        </w:rPr>
      </w:pPr>
      <w:r w:rsidRPr="002B5DF7">
        <w:rPr>
          <w:color w:val="000000"/>
          <w:sz w:val="22"/>
          <w:szCs w:val="22"/>
        </w:rPr>
        <w:t xml:space="preserve">5.1. Поручения Депозитария-депонента на совершение операций с ценными бумагами, цифровыми правами и иная информация могут быть переданы Депозитарию одним из способов, указанных в Анкете Депонента. </w:t>
      </w:r>
    </w:p>
    <w:p w14:paraId="1A7052D0" w14:textId="77777777" w:rsidR="00300510" w:rsidRPr="002B5DF7" w:rsidRDefault="00300510" w:rsidP="00300510">
      <w:pPr>
        <w:pStyle w:val="a4"/>
        <w:autoSpaceDE w:val="0"/>
        <w:autoSpaceDN w:val="0"/>
        <w:adjustRightInd w:val="0"/>
        <w:ind w:left="142" w:right="284"/>
        <w:jc w:val="both"/>
        <w:rPr>
          <w:color w:val="000000"/>
          <w:sz w:val="22"/>
          <w:szCs w:val="22"/>
        </w:rPr>
      </w:pPr>
      <w:r w:rsidRPr="002B5DF7">
        <w:rPr>
          <w:color w:val="000000"/>
          <w:sz w:val="22"/>
          <w:szCs w:val="22"/>
        </w:rPr>
        <w:t xml:space="preserve">5.2. Поручения Депозитария-депонента оформляются в соответствии с требованиями, предусмотренными Условиями. </w:t>
      </w:r>
    </w:p>
    <w:p w14:paraId="6225C356" w14:textId="77777777" w:rsidR="00300510" w:rsidRPr="002B5DF7" w:rsidRDefault="00300510" w:rsidP="00300510">
      <w:pPr>
        <w:pStyle w:val="a4"/>
        <w:autoSpaceDE w:val="0"/>
        <w:autoSpaceDN w:val="0"/>
        <w:adjustRightInd w:val="0"/>
        <w:ind w:left="142" w:right="284"/>
        <w:jc w:val="both"/>
        <w:rPr>
          <w:color w:val="000000"/>
          <w:sz w:val="22"/>
          <w:szCs w:val="22"/>
        </w:rPr>
      </w:pPr>
      <w:r w:rsidRPr="002B5DF7">
        <w:rPr>
          <w:color w:val="000000"/>
          <w:sz w:val="22"/>
          <w:szCs w:val="22"/>
        </w:rPr>
        <w:t xml:space="preserve">5.3. Отчеты о проведенных операциях по счету депо и выписки о состоянии счета депо могут быть переданы Депозитарию-депоненту Депозитарием одним из способов, указанных в Анкете Депонента. </w:t>
      </w:r>
    </w:p>
    <w:p w14:paraId="5DC3A8E9" w14:textId="77777777" w:rsidR="00300510" w:rsidRPr="002B5DF7" w:rsidRDefault="00300510" w:rsidP="00300510">
      <w:pPr>
        <w:pStyle w:val="a4"/>
        <w:widowControl w:val="0"/>
        <w:tabs>
          <w:tab w:val="left" w:pos="0"/>
          <w:tab w:val="left" w:pos="1276"/>
        </w:tabs>
        <w:ind w:left="142" w:right="284"/>
        <w:jc w:val="both"/>
        <w:rPr>
          <w:b/>
          <w:sz w:val="22"/>
          <w:szCs w:val="22"/>
        </w:rPr>
      </w:pPr>
      <w:r w:rsidRPr="002B5DF7">
        <w:rPr>
          <w:color w:val="000000"/>
          <w:sz w:val="22"/>
          <w:szCs w:val="22"/>
        </w:rPr>
        <w:t>5.4. Иная информация доводится до сведения Депозитария-депонента способом, установленным Условиями.</w:t>
      </w:r>
    </w:p>
    <w:p w14:paraId="3633D759" w14:textId="77777777" w:rsidR="00300510" w:rsidRPr="002B5DF7" w:rsidRDefault="00300510" w:rsidP="00300510">
      <w:pPr>
        <w:widowControl w:val="0"/>
        <w:tabs>
          <w:tab w:val="left" w:pos="0"/>
          <w:tab w:val="left" w:pos="1276"/>
        </w:tabs>
        <w:ind w:right="283"/>
        <w:jc w:val="center"/>
        <w:rPr>
          <w:rFonts w:ascii="Times New Roman" w:hAnsi="Times New Roman" w:cs="Times New Roman"/>
          <w:b/>
        </w:rPr>
      </w:pPr>
    </w:p>
    <w:p w14:paraId="14DDA062" w14:textId="215F05B6" w:rsidR="00300510" w:rsidRDefault="00300510" w:rsidP="001C009E">
      <w:pPr>
        <w:widowControl w:val="0"/>
        <w:numPr>
          <w:ilvl w:val="2"/>
          <w:numId w:val="2"/>
        </w:numPr>
        <w:tabs>
          <w:tab w:val="left" w:pos="0"/>
          <w:tab w:val="left" w:pos="1276"/>
        </w:tabs>
        <w:spacing w:after="0" w:line="240" w:lineRule="auto"/>
        <w:ind w:right="283"/>
        <w:jc w:val="center"/>
        <w:rPr>
          <w:rFonts w:ascii="Times New Roman" w:hAnsi="Times New Roman" w:cs="Times New Roman"/>
          <w:b/>
        </w:rPr>
      </w:pPr>
      <w:r w:rsidRPr="002B5DF7">
        <w:rPr>
          <w:rFonts w:ascii="Times New Roman" w:hAnsi="Times New Roman" w:cs="Times New Roman"/>
          <w:b/>
        </w:rPr>
        <w:t>СТОИМОСТЬ УСЛУГ ДЕПОЗИТАРИЯ И ПОРЯДОК ИХ ОПЛАТЫ</w:t>
      </w:r>
    </w:p>
    <w:p w14:paraId="556AEDA9" w14:textId="77777777" w:rsidR="00322E55" w:rsidRPr="001C009E" w:rsidRDefault="00322E55" w:rsidP="00322E55">
      <w:pPr>
        <w:widowControl w:val="0"/>
        <w:tabs>
          <w:tab w:val="left" w:pos="0"/>
          <w:tab w:val="left" w:pos="1276"/>
        </w:tabs>
        <w:spacing w:after="0" w:line="240" w:lineRule="auto"/>
        <w:ind w:left="681" w:right="283"/>
        <w:rPr>
          <w:rFonts w:ascii="Times New Roman" w:hAnsi="Times New Roman" w:cs="Times New Roman"/>
          <w:b/>
        </w:rPr>
      </w:pPr>
    </w:p>
    <w:p w14:paraId="155E8793" w14:textId="77777777" w:rsidR="00300510" w:rsidRPr="002B5DF7" w:rsidRDefault="00300510" w:rsidP="002B5DF7">
      <w:pPr>
        <w:keepLines/>
        <w:tabs>
          <w:tab w:val="left" w:pos="0"/>
          <w:tab w:val="left" w:pos="709"/>
        </w:tabs>
        <w:spacing w:line="240" w:lineRule="auto"/>
        <w:ind w:left="142" w:right="284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 xml:space="preserve">6.1. </w:t>
      </w:r>
      <w:r w:rsidRPr="002B5DF7">
        <w:rPr>
          <w:rFonts w:ascii="Times New Roman" w:hAnsi="Times New Roman" w:cs="Times New Roman"/>
          <w:color w:val="000000"/>
        </w:rPr>
        <w:t>Размер оплаты оказываемых Депозитарием услуг определяется в соответствии с Тарифами, являющимися неотъемлемой частью Условий.</w:t>
      </w:r>
    </w:p>
    <w:p w14:paraId="6683E02D" w14:textId="77777777" w:rsidR="00300510" w:rsidRPr="002B5DF7" w:rsidRDefault="00300510" w:rsidP="002B5DF7">
      <w:pPr>
        <w:keepLines/>
        <w:tabs>
          <w:tab w:val="left" w:pos="0"/>
          <w:tab w:val="left" w:pos="709"/>
        </w:tabs>
        <w:spacing w:line="240" w:lineRule="auto"/>
        <w:ind w:left="142" w:right="284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 xml:space="preserve">6.2. Порядок оплаты услуг Депозитария, предусмотренный Договором, действует также и после закрытия счетов депо Депозитария-депонента, вплоть до полного исполнения взаимных обязательств Сторон. </w:t>
      </w:r>
    </w:p>
    <w:p w14:paraId="6C3C0D04" w14:textId="77777777" w:rsidR="00300510" w:rsidRPr="002B5DF7" w:rsidRDefault="00300510" w:rsidP="002B5DF7">
      <w:pPr>
        <w:keepLines/>
        <w:tabs>
          <w:tab w:val="left" w:pos="0"/>
          <w:tab w:val="left" w:pos="709"/>
        </w:tabs>
        <w:spacing w:line="240" w:lineRule="auto"/>
        <w:ind w:left="142" w:right="284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6.3. Депозитарий рассчитывает стоимость депозитарных услуг, предоставленных Депозитарию-депоненту за отчетный период (месяц), и оформляет счета для их оплаты и акт выполненных работ.</w:t>
      </w:r>
    </w:p>
    <w:p w14:paraId="56CC3728" w14:textId="77777777" w:rsidR="00300510" w:rsidRPr="002B5DF7" w:rsidRDefault="00300510" w:rsidP="002B5DF7">
      <w:pPr>
        <w:keepLines/>
        <w:tabs>
          <w:tab w:val="left" w:pos="0"/>
          <w:tab w:val="left" w:pos="709"/>
        </w:tabs>
        <w:spacing w:line="240" w:lineRule="auto"/>
        <w:ind w:left="142" w:right="284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 xml:space="preserve">6.4.Счета и акт выполненных работ предоставляются Депозитарию-депоненту в течение первых десяти рабочих дней месяца, следующего за отчетным периодом. </w:t>
      </w:r>
    </w:p>
    <w:p w14:paraId="736CD82A" w14:textId="788C2E2C" w:rsidR="00300510" w:rsidRPr="002B5DF7" w:rsidRDefault="00300510" w:rsidP="00300510">
      <w:pPr>
        <w:keepLines/>
        <w:tabs>
          <w:tab w:val="left" w:pos="0"/>
          <w:tab w:val="left" w:pos="709"/>
        </w:tabs>
        <w:ind w:left="142" w:right="284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6.5.</w:t>
      </w:r>
      <w:r w:rsidR="001C009E">
        <w:rPr>
          <w:rFonts w:ascii="Times New Roman" w:hAnsi="Times New Roman" w:cs="Times New Roman"/>
        </w:rPr>
        <w:t xml:space="preserve"> </w:t>
      </w:r>
      <w:r w:rsidRPr="002B5DF7">
        <w:rPr>
          <w:rFonts w:ascii="Times New Roman" w:hAnsi="Times New Roman" w:cs="Times New Roman"/>
        </w:rPr>
        <w:t xml:space="preserve">Счета оплачиваются Депозитарием-депонентом путем перечисления денежных средств в АО </w:t>
      </w:r>
      <w:r w:rsidR="00483CD4" w:rsidRPr="002B5DF7">
        <w:rPr>
          <w:rFonts w:ascii="Times New Roman" w:hAnsi="Times New Roman" w:cs="Times New Roman"/>
        </w:rPr>
        <w:t>ВТБ Регистратор</w:t>
      </w:r>
      <w:r w:rsidRPr="002B5DF7">
        <w:rPr>
          <w:rFonts w:ascii="Times New Roman" w:hAnsi="Times New Roman" w:cs="Times New Roman"/>
        </w:rPr>
        <w:t xml:space="preserve"> в течение 5 календарных дней с даты получения Депозитарием-депонентом соответствующего счета, в том числе при выставлении счетов с использованием факсимильной связи. </w:t>
      </w:r>
    </w:p>
    <w:p w14:paraId="31ADACE8" w14:textId="1C1A6E74" w:rsidR="00300510" w:rsidRPr="002B5DF7" w:rsidRDefault="00300510" w:rsidP="001C009E">
      <w:pPr>
        <w:keepLines/>
        <w:tabs>
          <w:tab w:val="left" w:pos="0"/>
          <w:tab w:val="left" w:pos="709"/>
        </w:tabs>
        <w:spacing w:line="240" w:lineRule="auto"/>
        <w:ind w:left="142" w:right="284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6.6.</w:t>
      </w:r>
      <w:r w:rsidR="001C009E">
        <w:rPr>
          <w:rFonts w:ascii="Times New Roman" w:hAnsi="Times New Roman" w:cs="Times New Roman"/>
        </w:rPr>
        <w:t xml:space="preserve"> </w:t>
      </w:r>
      <w:r w:rsidRPr="002B5DF7">
        <w:rPr>
          <w:rFonts w:ascii="Times New Roman" w:hAnsi="Times New Roman" w:cs="Times New Roman"/>
        </w:rPr>
        <w:t>Отсутствие у Депозитария-депонента оригиналов счетов за услуги Депозитария в момент наступления срока платежа не может служить основанием увеличения для Депозитария-депонента сроков их оплаты. Депозитарий не несет ответственности в случае неполучения Депозитарием-депонентом указанного счета не по вине Депозитария.</w:t>
      </w:r>
    </w:p>
    <w:p w14:paraId="6ECF1E9D" w14:textId="3C5FF484" w:rsidR="00300510" w:rsidRPr="002B5DF7" w:rsidRDefault="00300510" w:rsidP="001C009E">
      <w:pPr>
        <w:keepLines/>
        <w:tabs>
          <w:tab w:val="left" w:pos="0"/>
          <w:tab w:val="left" w:pos="709"/>
        </w:tabs>
        <w:spacing w:line="240" w:lineRule="auto"/>
        <w:ind w:left="142" w:right="284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lastRenderedPageBreak/>
        <w:t>6.7.</w:t>
      </w:r>
      <w:r w:rsidR="001C009E">
        <w:rPr>
          <w:rFonts w:ascii="Times New Roman" w:hAnsi="Times New Roman" w:cs="Times New Roman"/>
        </w:rPr>
        <w:t xml:space="preserve"> </w:t>
      </w:r>
      <w:r w:rsidRPr="002B5DF7">
        <w:rPr>
          <w:rFonts w:ascii="Times New Roman" w:hAnsi="Times New Roman" w:cs="Times New Roman"/>
        </w:rPr>
        <w:t>В случае отзыва Депозитарием-депонентом ранее поданных в Депозитарий поручений Депозитарий взимает с Депозитария-депонента, а Депозитарий-депонент возмещает Депозитарию сумму фактических расходов, понесенных Депозитарием по выполнению отозванного поручения.</w:t>
      </w:r>
    </w:p>
    <w:p w14:paraId="1AD6612D" w14:textId="2BE5701E" w:rsidR="00300510" w:rsidRPr="002B5DF7" w:rsidRDefault="00300510" w:rsidP="001C009E">
      <w:pPr>
        <w:keepLines/>
        <w:tabs>
          <w:tab w:val="left" w:pos="0"/>
          <w:tab w:val="left" w:pos="709"/>
        </w:tabs>
        <w:spacing w:line="240" w:lineRule="auto"/>
        <w:ind w:left="142" w:right="284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6.8.</w:t>
      </w:r>
      <w:r w:rsidR="001C009E">
        <w:rPr>
          <w:rFonts w:ascii="Times New Roman" w:hAnsi="Times New Roman" w:cs="Times New Roman"/>
        </w:rPr>
        <w:t xml:space="preserve"> </w:t>
      </w:r>
      <w:r w:rsidRPr="002B5DF7">
        <w:rPr>
          <w:rFonts w:ascii="Times New Roman" w:hAnsi="Times New Roman" w:cs="Times New Roman"/>
        </w:rPr>
        <w:t xml:space="preserve">При увеличении стоимости депозитарных услуг Депозитарий-депонент вправе заявить о расторжении Депозитарного договора, для чего обязан предоставить в Депозитарий документы, необходимые для расторжения Договора, оплатить все расходы, связанные с передачей ценных бумаг от Депозитария к Депозитарию-депоненту или другим лицам, по ранее действующим до изменения тарифам.   </w:t>
      </w:r>
    </w:p>
    <w:p w14:paraId="2D5AC3CE" w14:textId="3B15C511" w:rsidR="00300510" w:rsidRPr="002B5DF7" w:rsidRDefault="00300510" w:rsidP="001C009E">
      <w:pPr>
        <w:keepLines/>
        <w:tabs>
          <w:tab w:val="left" w:pos="0"/>
          <w:tab w:val="left" w:pos="709"/>
        </w:tabs>
        <w:spacing w:line="240" w:lineRule="auto"/>
        <w:ind w:left="142" w:right="284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6.9.</w:t>
      </w:r>
      <w:r w:rsidR="001C009E">
        <w:rPr>
          <w:rFonts w:ascii="Times New Roman" w:hAnsi="Times New Roman" w:cs="Times New Roman"/>
        </w:rPr>
        <w:t xml:space="preserve"> </w:t>
      </w:r>
      <w:r w:rsidRPr="002B5DF7">
        <w:rPr>
          <w:rFonts w:ascii="Times New Roman" w:hAnsi="Times New Roman" w:cs="Times New Roman"/>
        </w:rPr>
        <w:t>В случае если Депозитарий-Депонент неоднократно не оплачивает услуги в сроки, установленные настоящим разделом Договора, Депозитарий вправе перевести Депозитария-депонента на предоплату оказываемых услуг и выставить авансовые счета, а в случае последующего регулярного нарушения платежной дисциплины инициировать процедуру расторжения договора в соответствии с разделом 9 Договора.</w:t>
      </w:r>
    </w:p>
    <w:p w14:paraId="0E16821E" w14:textId="417C63AF" w:rsidR="00300510" w:rsidRDefault="00300510" w:rsidP="00300510">
      <w:pPr>
        <w:pStyle w:val="a4"/>
        <w:keepLines/>
        <w:numPr>
          <w:ilvl w:val="1"/>
          <w:numId w:val="8"/>
        </w:numPr>
        <w:tabs>
          <w:tab w:val="left" w:pos="0"/>
          <w:tab w:val="left" w:pos="709"/>
        </w:tabs>
        <w:ind w:left="142" w:right="284" w:firstLine="0"/>
        <w:jc w:val="both"/>
        <w:rPr>
          <w:sz w:val="22"/>
          <w:szCs w:val="22"/>
        </w:rPr>
      </w:pPr>
      <w:r w:rsidRPr="002B5DF7">
        <w:rPr>
          <w:sz w:val="22"/>
          <w:szCs w:val="22"/>
        </w:rPr>
        <w:t>Депозитарий оставляет за собой право взимать дополнительное вознаграждение за сопутствующие услуги, предоставляемые Депозитарию-депоненту.</w:t>
      </w:r>
    </w:p>
    <w:p w14:paraId="5C0901A5" w14:textId="77777777" w:rsidR="00322E55" w:rsidRPr="002B5DF7" w:rsidRDefault="00322E55" w:rsidP="00322E55">
      <w:pPr>
        <w:pStyle w:val="a4"/>
        <w:keepLines/>
        <w:tabs>
          <w:tab w:val="left" w:pos="0"/>
          <w:tab w:val="left" w:pos="709"/>
        </w:tabs>
        <w:ind w:left="142" w:right="284"/>
        <w:jc w:val="both"/>
        <w:rPr>
          <w:sz w:val="22"/>
          <w:szCs w:val="22"/>
        </w:rPr>
      </w:pPr>
    </w:p>
    <w:p w14:paraId="108A68EE" w14:textId="77777777" w:rsidR="00300510" w:rsidRPr="002B5DF7" w:rsidRDefault="00300510" w:rsidP="00300510">
      <w:pPr>
        <w:pStyle w:val="a4"/>
        <w:keepLines/>
        <w:numPr>
          <w:ilvl w:val="1"/>
          <w:numId w:val="8"/>
        </w:numPr>
        <w:tabs>
          <w:tab w:val="left" w:pos="0"/>
          <w:tab w:val="left" w:pos="709"/>
        </w:tabs>
        <w:ind w:left="142" w:right="284" w:firstLine="0"/>
        <w:jc w:val="both"/>
        <w:rPr>
          <w:sz w:val="22"/>
          <w:szCs w:val="22"/>
        </w:rPr>
      </w:pPr>
      <w:r w:rsidRPr="002B5DF7">
        <w:rPr>
          <w:sz w:val="22"/>
          <w:szCs w:val="22"/>
        </w:rPr>
        <w:t>В случае задержки оплаты услуг Депозитария по настоящему Договору, Депозитарий-Депонент обязан уплатить Депозитарию пеню в размере 0,1% от неоплаченной суммы за каждый день просрочки платежа. Выплата пени не освобождает Депозитария-Депонента от обязательств по настоящему Договору.</w:t>
      </w:r>
    </w:p>
    <w:p w14:paraId="28E8367F" w14:textId="77777777" w:rsidR="00300510" w:rsidRPr="002B5DF7" w:rsidRDefault="00300510" w:rsidP="00300510">
      <w:pPr>
        <w:keepLines/>
        <w:tabs>
          <w:tab w:val="left" w:pos="0"/>
          <w:tab w:val="left" w:pos="709"/>
        </w:tabs>
        <w:spacing w:before="60"/>
        <w:ind w:left="142" w:right="283"/>
        <w:jc w:val="both"/>
        <w:rPr>
          <w:rFonts w:ascii="Times New Roman" w:hAnsi="Times New Roman" w:cs="Times New Roman"/>
        </w:rPr>
      </w:pPr>
    </w:p>
    <w:p w14:paraId="0D99DB64" w14:textId="21A1DC73" w:rsidR="001C009E" w:rsidRDefault="001C009E" w:rsidP="001C009E">
      <w:pPr>
        <w:pStyle w:val="a4"/>
        <w:widowControl w:val="0"/>
        <w:numPr>
          <w:ilvl w:val="0"/>
          <w:numId w:val="9"/>
        </w:numPr>
        <w:tabs>
          <w:tab w:val="left" w:pos="0"/>
          <w:tab w:val="left" w:pos="1276"/>
        </w:tabs>
        <w:ind w:right="28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ОТВЕТСТВЕННОСТЬ СТОРОН</w:t>
      </w:r>
    </w:p>
    <w:p w14:paraId="5992D9FA" w14:textId="77777777" w:rsidR="00322E55" w:rsidRPr="001C009E" w:rsidRDefault="00322E55" w:rsidP="00322E55">
      <w:pPr>
        <w:pStyle w:val="a4"/>
        <w:widowControl w:val="0"/>
        <w:tabs>
          <w:tab w:val="left" w:pos="0"/>
          <w:tab w:val="left" w:pos="1276"/>
        </w:tabs>
        <w:ind w:left="360" w:right="284"/>
        <w:rPr>
          <w:b/>
          <w:sz w:val="22"/>
          <w:szCs w:val="22"/>
        </w:rPr>
      </w:pPr>
    </w:p>
    <w:p w14:paraId="5E0AB63F" w14:textId="77777777" w:rsidR="00300510" w:rsidRPr="002B5DF7" w:rsidRDefault="00300510" w:rsidP="002B5DF7">
      <w:pPr>
        <w:pStyle w:val="a4"/>
        <w:numPr>
          <w:ilvl w:val="1"/>
          <w:numId w:val="9"/>
        </w:numPr>
        <w:tabs>
          <w:tab w:val="left" w:pos="0"/>
          <w:tab w:val="left" w:pos="284"/>
          <w:tab w:val="center" w:pos="567"/>
          <w:tab w:val="right" w:pos="9355"/>
        </w:tabs>
        <w:ind w:left="142" w:right="284" w:firstLine="0"/>
        <w:jc w:val="both"/>
        <w:rPr>
          <w:iCs/>
          <w:sz w:val="22"/>
          <w:szCs w:val="22"/>
        </w:rPr>
      </w:pPr>
      <w:r w:rsidRPr="002B5DF7">
        <w:rPr>
          <w:iCs/>
          <w:snapToGrid w:val="0"/>
          <w:sz w:val="22"/>
          <w:szCs w:val="22"/>
        </w:rPr>
        <w:t>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Федерации.</w:t>
      </w:r>
    </w:p>
    <w:p w14:paraId="5BFE83EC" w14:textId="77777777" w:rsidR="00300510" w:rsidRPr="002B5DF7" w:rsidRDefault="00300510" w:rsidP="002B5DF7">
      <w:pPr>
        <w:numPr>
          <w:ilvl w:val="1"/>
          <w:numId w:val="9"/>
        </w:numPr>
        <w:tabs>
          <w:tab w:val="left" w:pos="0"/>
          <w:tab w:val="left" w:pos="567"/>
          <w:tab w:val="center" w:pos="4677"/>
          <w:tab w:val="right" w:pos="9355"/>
        </w:tabs>
        <w:spacing w:after="0" w:line="240" w:lineRule="auto"/>
        <w:ind w:left="142" w:right="284" w:firstLine="0"/>
        <w:jc w:val="both"/>
        <w:rPr>
          <w:rFonts w:ascii="Times New Roman" w:hAnsi="Times New Roman" w:cs="Times New Roman"/>
          <w:iCs/>
        </w:rPr>
      </w:pPr>
      <w:r w:rsidRPr="002B5DF7">
        <w:rPr>
          <w:rFonts w:ascii="Times New Roman" w:hAnsi="Times New Roman" w:cs="Times New Roman"/>
          <w:iCs/>
        </w:rPr>
        <w:t>Депозитарий несет ответственность перед Депозитарием-депонентом:</w:t>
      </w:r>
    </w:p>
    <w:p w14:paraId="4E17EA4C" w14:textId="77777777" w:rsidR="00300510" w:rsidRPr="002B5DF7" w:rsidRDefault="00300510" w:rsidP="002B5DF7">
      <w:pPr>
        <w:tabs>
          <w:tab w:val="num" w:pos="1077"/>
        </w:tabs>
        <w:spacing w:line="240" w:lineRule="auto"/>
        <w:ind w:left="142" w:right="284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- за сохранность, полноту и правильность записей в учетных регистрах (материалах депозитарного учета);</w:t>
      </w:r>
    </w:p>
    <w:p w14:paraId="06843F3A" w14:textId="77777777" w:rsidR="00300510" w:rsidRPr="002B5DF7" w:rsidRDefault="00300510" w:rsidP="002B5DF7">
      <w:pPr>
        <w:tabs>
          <w:tab w:val="left" w:pos="0"/>
          <w:tab w:val="num" w:pos="1077"/>
          <w:tab w:val="left" w:pos="1276"/>
        </w:tabs>
        <w:spacing w:line="240" w:lineRule="auto"/>
        <w:ind w:left="142" w:right="284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 xml:space="preserve">- за искажение, </w:t>
      </w:r>
      <w:proofErr w:type="spellStart"/>
      <w:r w:rsidRPr="002B5DF7">
        <w:rPr>
          <w:rFonts w:ascii="Times New Roman" w:hAnsi="Times New Roman" w:cs="Times New Roman"/>
        </w:rPr>
        <w:t>непредоставление</w:t>
      </w:r>
      <w:proofErr w:type="spellEnd"/>
      <w:r w:rsidRPr="002B5DF7">
        <w:rPr>
          <w:rFonts w:ascii="Times New Roman" w:hAnsi="Times New Roman" w:cs="Times New Roman"/>
        </w:rPr>
        <w:t xml:space="preserve"> или несвоевременное предоставление эмитенту, регистратору или депозитарию места хранения информации, поступившей от Депозитария-депонента и необходимой для осуществления прав по ценным бумагам, цифровым правам;</w:t>
      </w:r>
    </w:p>
    <w:p w14:paraId="1A7A50D7" w14:textId="77777777" w:rsidR="00300510" w:rsidRPr="002B5DF7" w:rsidRDefault="00300510" w:rsidP="002B5DF7">
      <w:pPr>
        <w:tabs>
          <w:tab w:val="left" w:pos="0"/>
          <w:tab w:val="num" w:pos="1077"/>
          <w:tab w:val="left" w:pos="1276"/>
        </w:tabs>
        <w:spacing w:line="240" w:lineRule="auto"/>
        <w:ind w:left="142" w:right="284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 xml:space="preserve">- за искажение, </w:t>
      </w:r>
      <w:proofErr w:type="spellStart"/>
      <w:r w:rsidRPr="002B5DF7">
        <w:rPr>
          <w:rFonts w:ascii="Times New Roman" w:hAnsi="Times New Roman" w:cs="Times New Roman"/>
        </w:rPr>
        <w:t>непредоставление</w:t>
      </w:r>
      <w:proofErr w:type="spellEnd"/>
      <w:r w:rsidRPr="002B5DF7">
        <w:rPr>
          <w:rFonts w:ascii="Times New Roman" w:hAnsi="Times New Roman" w:cs="Times New Roman"/>
        </w:rPr>
        <w:t xml:space="preserve"> или несвоевременное предоставление информации, полученной от эмитента, регистратора или депозитария места хранения и предназначенной для передачи Депозитарию-депоненту.</w:t>
      </w:r>
    </w:p>
    <w:p w14:paraId="617C077E" w14:textId="77777777" w:rsidR="00300510" w:rsidRPr="002B5DF7" w:rsidRDefault="00300510" w:rsidP="002B5DF7">
      <w:pPr>
        <w:numPr>
          <w:ilvl w:val="1"/>
          <w:numId w:val="9"/>
        </w:numPr>
        <w:tabs>
          <w:tab w:val="left" w:pos="0"/>
          <w:tab w:val="left" w:pos="284"/>
        </w:tabs>
        <w:spacing w:before="120" w:after="0" w:line="240" w:lineRule="auto"/>
        <w:ind w:left="142" w:right="283" w:firstLine="0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Депозитарий не несет ответственности:</w:t>
      </w:r>
    </w:p>
    <w:p w14:paraId="6E38603C" w14:textId="77777777" w:rsidR="00300510" w:rsidRPr="002B5DF7" w:rsidRDefault="00300510" w:rsidP="002B5DF7">
      <w:pPr>
        <w:tabs>
          <w:tab w:val="left" w:pos="0"/>
          <w:tab w:val="left" w:pos="1276"/>
        </w:tabs>
        <w:spacing w:before="120" w:line="240" w:lineRule="auto"/>
        <w:ind w:left="142" w:right="283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- за правильность и достоверность информации, полученной им в предусмотренных законодательством Российской Федерации случаях от Депозитария-депонента.</w:t>
      </w:r>
    </w:p>
    <w:p w14:paraId="03D0DA7B" w14:textId="77777777" w:rsidR="00300510" w:rsidRPr="002B5DF7" w:rsidRDefault="00300510" w:rsidP="002B5DF7">
      <w:pPr>
        <w:numPr>
          <w:ilvl w:val="2"/>
          <w:numId w:val="6"/>
        </w:numPr>
        <w:tabs>
          <w:tab w:val="left" w:pos="0"/>
          <w:tab w:val="num" w:pos="601"/>
          <w:tab w:val="left" w:pos="720"/>
          <w:tab w:val="left" w:pos="1276"/>
        </w:tabs>
        <w:adjustRightInd w:val="0"/>
        <w:spacing w:before="120" w:after="0" w:line="240" w:lineRule="auto"/>
        <w:ind w:left="142" w:right="283" w:firstLine="0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 xml:space="preserve">за правильность и достоверность информации о владельцах ценных бумаг, цифровых права, полученной от Депозитария-депонента; </w:t>
      </w:r>
    </w:p>
    <w:p w14:paraId="7E5A5DBF" w14:textId="77777777" w:rsidR="00300510" w:rsidRPr="002B5DF7" w:rsidRDefault="00300510" w:rsidP="002B5DF7">
      <w:pPr>
        <w:numPr>
          <w:ilvl w:val="2"/>
          <w:numId w:val="6"/>
        </w:numPr>
        <w:tabs>
          <w:tab w:val="left" w:pos="0"/>
          <w:tab w:val="num" w:pos="601"/>
          <w:tab w:val="left" w:pos="720"/>
          <w:tab w:val="left" w:pos="1276"/>
        </w:tabs>
        <w:adjustRightInd w:val="0"/>
        <w:spacing w:after="0" w:line="240" w:lineRule="auto"/>
        <w:ind w:left="142" w:right="283" w:firstLine="0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 xml:space="preserve">по обязательствам Депозитария-депонента перед его депонентами в отношении хранимых и/или учитываемых в Депозитарии ценных бумаг, цифровых прав, если Депозитарий обоснованно полагается на поручения Депозитария-депонента либо уполномоченного им лица; </w:t>
      </w:r>
    </w:p>
    <w:p w14:paraId="6BCB6A03" w14:textId="77777777" w:rsidR="00300510" w:rsidRPr="002B5DF7" w:rsidRDefault="00300510" w:rsidP="00300510">
      <w:pPr>
        <w:numPr>
          <w:ilvl w:val="2"/>
          <w:numId w:val="6"/>
        </w:numPr>
        <w:tabs>
          <w:tab w:val="left" w:pos="0"/>
          <w:tab w:val="num" w:pos="601"/>
          <w:tab w:val="left" w:pos="720"/>
          <w:tab w:val="left" w:pos="1276"/>
        </w:tabs>
        <w:adjustRightInd w:val="0"/>
        <w:spacing w:after="0" w:line="240" w:lineRule="auto"/>
        <w:ind w:left="142" w:right="283" w:firstLine="0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 xml:space="preserve">перед Депозитарием-депонентом за неправомерные действия или бездействие эмитента, регистратора или депозитария места хранения; </w:t>
      </w:r>
    </w:p>
    <w:p w14:paraId="75AED838" w14:textId="77777777" w:rsidR="00300510" w:rsidRPr="002B5DF7" w:rsidRDefault="00300510" w:rsidP="00300510">
      <w:pPr>
        <w:numPr>
          <w:ilvl w:val="2"/>
          <w:numId w:val="6"/>
        </w:numPr>
        <w:tabs>
          <w:tab w:val="left" w:pos="0"/>
          <w:tab w:val="num" w:pos="601"/>
          <w:tab w:val="left" w:pos="720"/>
          <w:tab w:val="left" w:pos="1276"/>
        </w:tabs>
        <w:adjustRightInd w:val="0"/>
        <w:spacing w:after="0" w:line="240" w:lineRule="auto"/>
        <w:ind w:left="142" w:right="283" w:firstLine="0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перед Депозитарием-депонентом за невозможность осуществления прав, закрепленных ценными бумагами, цифровыми правами, если информация, необходимая для этого, не была представлена или была представлена несвоевременно Депозитарием-депонентом, эмитентом, регистратором или депозитарием места хранения.</w:t>
      </w:r>
    </w:p>
    <w:p w14:paraId="4FA9C22C" w14:textId="77777777" w:rsidR="00300510" w:rsidRPr="002B5DF7" w:rsidRDefault="00300510" w:rsidP="00322E55">
      <w:pPr>
        <w:numPr>
          <w:ilvl w:val="1"/>
          <w:numId w:val="9"/>
        </w:numPr>
        <w:tabs>
          <w:tab w:val="left" w:pos="0"/>
          <w:tab w:val="left" w:pos="709"/>
        </w:tabs>
        <w:spacing w:before="120" w:after="0" w:line="240" w:lineRule="auto"/>
        <w:ind w:left="142" w:right="283" w:firstLine="0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 xml:space="preserve">Депозитарий-депонент несет ответственность: </w:t>
      </w:r>
    </w:p>
    <w:p w14:paraId="3E8AE621" w14:textId="77777777" w:rsidR="00300510" w:rsidRPr="002B5DF7" w:rsidRDefault="00300510" w:rsidP="00300510">
      <w:pPr>
        <w:numPr>
          <w:ilvl w:val="4"/>
          <w:numId w:val="7"/>
        </w:numPr>
        <w:tabs>
          <w:tab w:val="left" w:pos="0"/>
          <w:tab w:val="num" w:pos="601"/>
          <w:tab w:val="left" w:pos="1276"/>
        </w:tabs>
        <w:spacing w:before="120" w:after="0" w:line="240" w:lineRule="auto"/>
        <w:ind w:left="142" w:right="283" w:firstLine="0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 xml:space="preserve">за правильность и достоверность информации, предоставляемой Депозитарию; </w:t>
      </w:r>
    </w:p>
    <w:p w14:paraId="71AB5926" w14:textId="77777777" w:rsidR="00300510" w:rsidRPr="002B5DF7" w:rsidRDefault="00300510" w:rsidP="00300510">
      <w:pPr>
        <w:numPr>
          <w:ilvl w:val="4"/>
          <w:numId w:val="7"/>
        </w:numPr>
        <w:tabs>
          <w:tab w:val="left" w:pos="0"/>
          <w:tab w:val="num" w:pos="601"/>
          <w:tab w:val="left" w:pos="1276"/>
        </w:tabs>
        <w:spacing w:after="0" w:line="240" w:lineRule="auto"/>
        <w:ind w:left="142" w:right="283" w:firstLine="0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 xml:space="preserve">за сохранность заверенных Депозитарием копий поручений, выписок со счетов депо и иных документов, служащих основаниями для предъявления претензий к ненадлежащему исполнению Депозитарием своих обязательств; </w:t>
      </w:r>
    </w:p>
    <w:p w14:paraId="55880CDA" w14:textId="77777777" w:rsidR="00300510" w:rsidRPr="002B5DF7" w:rsidRDefault="00300510" w:rsidP="00300510">
      <w:pPr>
        <w:numPr>
          <w:ilvl w:val="4"/>
          <w:numId w:val="7"/>
        </w:numPr>
        <w:tabs>
          <w:tab w:val="left" w:pos="0"/>
          <w:tab w:val="num" w:pos="601"/>
          <w:tab w:val="left" w:pos="1276"/>
        </w:tabs>
        <w:spacing w:after="0" w:line="240" w:lineRule="auto"/>
        <w:ind w:left="142" w:right="283" w:firstLine="0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за своевременность передачи своим депонентам информации, полученной от Депозитария;</w:t>
      </w:r>
    </w:p>
    <w:p w14:paraId="5F61DF62" w14:textId="77777777" w:rsidR="00300510" w:rsidRPr="002B5DF7" w:rsidRDefault="00300510" w:rsidP="00300510">
      <w:pPr>
        <w:numPr>
          <w:ilvl w:val="4"/>
          <w:numId w:val="7"/>
        </w:numPr>
        <w:tabs>
          <w:tab w:val="left" w:pos="0"/>
          <w:tab w:val="num" w:pos="601"/>
          <w:tab w:val="left" w:pos="1276"/>
        </w:tabs>
        <w:spacing w:after="0" w:line="240" w:lineRule="auto"/>
        <w:ind w:left="142" w:right="283" w:firstLine="0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lastRenderedPageBreak/>
        <w:t xml:space="preserve">за своевременность передачи Депозитарию информации и поручений, полученных от своих депонентов; </w:t>
      </w:r>
    </w:p>
    <w:p w14:paraId="48C3AAC9" w14:textId="77777777" w:rsidR="00300510" w:rsidRPr="002B5DF7" w:rsidRDefault="00300510" w:rsidP="00300510">
      <w:pPr>
        <w:numPr>
          <w:ilvl w:val="4"/>
          <w:numId w:val="7"/>
        </w:numPr>
        <w:tabs>
          <w:tab w:val="left" w:pos="0"/>
          <w:tab w:val="num" w:pos="601"/>
          <w:tab w:val="left" w:pos="1276"/>
        </w:tabs>
        <w:spacing w:after="0" w:line="240" w:lineRule="auto"/>
        <w:ind w:left="142" w:right="283" w:firstLine="0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за сокрытие от Депозитария информации о правах третьих лиц на зачисленные на счет депо ценные бумаги, цифровые права;</w:t>
      </w:r>
    </w:p>
    <w:p w14:paraId="157BC859" w14:textId="77777777" w:rsidR="00300510" w:rsidRPr="002B5DF7" w:rsidRDefault="00300510" w:rsidP="00300510">
      <w:pPr>
        <w:numPr>
          <w:ilvl w:val="4"/>
          <w:numId w:val="7"/>
        </w:numPr>
        <w:tabs>
          <w:tab w:val="left" w:pos="0"/>
          <w:tab w:val="num" w:pos="601"/>
          <w:tab w:val="left" w:pos="1276"/>
        </w:tabs>
        <w:spacing w:after="0" w:line="240" w:lineRule="auto"/>
        <w:ind w:left="142" w:right="283" w:firstLine="0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за полноту и своевременность оплаты услуг, предоставляемых Депозитарием.</w:t>
      </w:r>
    </w:p>
    <w:p w14:paraId="48C1C451" w14:textId="77777777" w:rsidR="00300510" w:rsidRPr="001C009E" w:rsidRDefault="00300510" w:rsidP="00300510">
      <w:pPr>
        <w:tabs>
          <w:tab w:val="left" w:pos="0"/>
          <w:tab w:val="num" w:pos="601"/>
          <w:tab w:val="left" w:pos="1276"/>
        </w:tabs>
        <w:ind w:left="142" w:right="283"/>
        <w:jc w:val="both"/>
        <w:rPr>
          <w:rFonts w:ascii="Times New Roman" w:hAnsi="Times New Roman" w:cs="Times New Roman"/>
        </w:rPr>
      </w:pPr>
    </w:p>
    <w:p w14:paraId="06AD5862" w14:textId="0102C53A" w:rsidR="001C009E" w:rsidRPr="001C009E" w:rsidRDefault="00300510" w:rsidP="001C009E">
      <w:pPr>
        <w:pStyle w:val="a4"/>
        <w:widowControl w:val="0"/>
        <w:numPr>
          <w:ilvl w:val="0"/>
          <w:numId w:val="9"/>
        </w:numPr>
        <w:tabs>
          <w:tab w:val="left" w:pos="0"/>
          <w:tab w:val="left" w:pos="1276"/>
        </w:tabs>
        <w:ind w:right="283"/>
        <w:jc w:val="center"/>
        <w:rPr>
          <w:b/>
          <w:sz w:val="22"/>
          <w:szCs w:val="22"/>
        </w:rPr>
      </w:pPr>
      <w:r w:rsidRPr="001C009E">
        <w:rPr>
          <w:b/>
          <w:sz w:val="22"/>
          <w:szCs w:val="22"/>
        </w:rPr>
        <w:t>ОБСТОЯТЕЛЬСТВА,</w:t>
      </w:r>
    </w:p>
    <w:p w14:paraId="4C9523ED" w14:textId="2A7286E2" w:rsidR="00300510" w:rsidRPr="002B5DF7" w:rsidRDefault="00300510" w:rsidP="001C009E">
      <w:pPr>
        <w:widowControl w:val="0"/>
        <w:tabs>
          <w:tab w:val="left" w:pos="0"/>
          <w:tab w:val="left" w:pos="1276"/>
        </w:tabs>
        <w:spacing w:after="0" w:line="240" w:lineRule="auto"/>
        <w:ind w:left="142" w:right="283"/>
        <w:jc w:val="center"/>
        <w:rPr>
          <w:rFonts w:ascii="Times New Roman" w:hAnsi="Times New Roman" w:cs="Times New Roman"/>
          <w:b/>
        </w:rPr>
      </w:pPr>
      <w:r w:rsidRPr="002B5DF7">
        <w:rPr>
          <w:rFonts w:ascii="Times New Roman" w:hAnsi="Times New Roman" w:cs="Times New Roman"/>
          <w:b/>
        </w:rPr>
        <w:t>ИСКЛЮЧАЮЩИЕ ОТВЕТСТВЕННОСТЬ СТОРОН</w:t>
      </w:r>
    </w:p>
    <w:p w14:paraId="10902666" w14:textId="77777777" w:rsidR="00300510" w:rsidRPr="002B5DF7" w:rsidRDefault="00300510" w:rsidP="001C009E">
      <w:pPr>
        <w:widowControl w:val="0"/>
        <w:tabs>
          <w:tab w:val="left" w:pos="0"/>
          <w:tab w:val="num" w:pos="142"/>
          <w:tab w:val="left" w:pos="1276"/>
        </w:tabs>
        <w:ind w:left="142" w:right="283"/>
        <w:jc w:val="center"/>
        <w:rPr>
          <w:rFonts w:ascii="Times New Roman" w:hAnsi="Times New Roman" w:cs="Times New Roman"/>
          <w:b/>
        </w:rPr>
      </w:pPr>
      <w:r w:rsidRPr="002B5DF7">
        <w:rPr>
          <w:rFonts w:ascii="Times New Roman" w:hAnsi="Times New Roman" w:cs="Times New Roman"/>
          <w:b/>
        </w:rPr>
        <w:t>(ФОРС-МАЖОР)</w:t>
      </w:r>
    </w:p>
    <w:p w14:paraId="051DCEBB" w14:textId="77777777" w:rsidR="00300510" w:rsidRPr="002B5DF7" w:rsidRDefault="00300510" w:rsidP="00300510">
      <w:pPr>
        <w:widowControl w:val="0"/>
        <w:numPr>
          <w:ilvl w:val="1"/>
          <w:numId w:val="9"/>
        </w:numPr>
        <w:spacing w:after="0" w:line="240" w:lineRule="auto"/>
        <w:ind w:left="142" w:right="284" w:firstLine="0"/>
        <w:jc w:val="both"/>
        <w:rPr>
          <w:rFonts w:ascii="Times New Roman" w:hAnsi="Times New Roman" w:cs="Times New Roman"/>
          <w:bCs/>
        </w:rPr>
      </w:pPr>
      <w:r w:rsidRPr="002B5DF7">
        <w:rPr>
          <w:rFonts w:ascii="Times New Roman" w:hAnsi="Times New Roman" w:cs="Times New Roman"/>
        </w:rPr>
        <w:t xml:space="preserve">Стороны освобождаются от ответственности за полное или частичное неисполнение взятых ими на себя обязательств, если докажут, что такое неисполнение явилось следствием действия обстоятельств непреодолимой силы, возникших после заключения Договора. К таким обстоятельствам Стороны согласились отнести: стихийные бедствия, пожары, массовые беспорядки, блокады, военные действия, эпидемии, отраслевые забастовки, запреты государственных органов, а также изменение законодательства Российской Федерации или другие не зависящие от Сторон обстоятельства, которые Стороны не могли ни предвидеть, ни предотвратить разумными мерами. </w:t>
      </w:r>
      <w:r w:rsidRPr="002B5DF7">
        <w:rPr>
          <w:rFonts w:ascii="Times New Roman" w:hAnsi="Times New Roman" w:cs="Times New Roman"/>
          <w:bCs/>
        </w:rPr>
        <w:t>Срок исполнения обязательств по настоящему Договору Стороной, испытывающей воздействие обстоятельств непреодолимой силы, отодвигается на период действия этих обстоятельств и их последствий.</w:t>
      </w:r>
    </w:p>
    <w:p w14:paraId="63908DD6" w14:textId="77777777" w:rsidR="00300510" w:rsidRPr="002B5DF7" w:rsidRDefault="00300510" w:rsidP="00300510">
      <w:pPr>
        <w:widowControl w:val="0"/>
        <w:numPr>
          <w:ilvl w:val="1"/>
          <w:numId w:val="9"/>
        </w:numPr>
        <w:spacing w:after="0" w:line="240" w:lineRule="auto"/>
        <w:ind w:left="142" w:right="284" w:firstLine="0"/>
        <w:jc w:val="both"/>
        <w:rPr>
          <w:rFonts w:ascii="Times New Roman" w:hAnsi="Times New Roman" w:cs="Times New Roman"/>
          <w:bCs/>
        </w:rPr>
      </w:pPr>
      <w:r w:rsidRPr="002B5DF7">
        <w:rPr>
          <w:rFonts w:ascii="Times New Roman" w:hAnsi="Times New Roman" w:cs="Times New Roman"/>
          <w:bCs/>
        </w:rPr>
        <w:t>Сторона, для которой стало невозможным выполнение своих обязательств ввиду действия обстоятельств непреодолимой силы, обязана немедленно сообщить другой Стороне о начале, изменении масштаба, характера и прекращении действия обстоятельств, воспрепятствовавших выполнению договорных обязательств.</w:t>
      </w:r>
    </w:p>
    <w:p w14:paraId="3B9E2388" w14:textId="77777777" w:rsidR="00300510" w:rsidRPr="002B5DF7" w:rsidRDefault="00300510" w:rsidP="00300510">
      <w:pPr>
        <w:widowControl w:val="0"/>
        <w:numPr>
          <w:ilvl w:val="1"/>
          <w:numId w:val="9"/>
        </w:numPr>
        <w:spacing w:after="0" w:line="240" w:lineRule="auto"/>
        <w:ind w:left="142" w:right="284" w:firstLine="0"/>
        <w:jc w:val="both"/>
        <w:rPr>
          <w:rFonts w:ascii="Times New Roman" w:hAnsi="Times New Roman" w:cs="Times New Roman"/>
          <w:bCs/>
        </w:rPr>
      </w:pPr>
      <w:r w:rsidRPr="002B5DF7">
        <w:rPr>
          <w:rFonts w:ascii="Times New Roman" w:hAnsi="Times New Roman" w:cs="Times New Roman"/>
          <w:bCs/>
        </w:rPr>
        <w:t>Обязанность доказывать существование обстоятельств непреодолимой силы лежит на Стороне, которая ссылается на их действие.</w:t>
      </w:r>
    </w:p>
    <w:p w14:paraId="3CC5FB9D" w14:textId="77777777" w:rsidR="00300510" w:rsidRPr="002B5DF7" w:rsidRDefault="00300510" w:rsidP="00300510">
      <w:pPr>
        <w:widowControl w:val="0"/>
        <w:numPr>
          <w:ilvl w:val="1"/>
          <w:numId w:val="9"/>
        </w:numPr>
        <w:spacing w:after="0" w:line="240" w:lineRule="auto"/>
        <w:ind w:left="142" w:right="284" w:firstLine="0"/>
        <w:jc w:val="both"/>
        <w:rPr>
          <w:rFonts w:ascii="Times New Roman" w:hAnsi="Times New Roman" w:cs="Times New Roman"/>
          <w:bCs/>
        </w:rPr>
      </w:pPr>
      <w:r w:rsidRPr="002B5DF7">
        <w:rPr>
          <w:rFonts w:ascii="Times New Roman" w:hAnsi="Times New Roman" w:cs="Times New Roman"/>
          <w:bCs/>
        </w:rPr>
        <w:t>По прошествии форс-мажорных обстоятельств Стороны обязуются принять все меры для ликвидации последствий и уменьшения размера причиненного ущерба.</w:t>
      </w:r>
    </w:p>
    <w:p w14:paraId="12527C65" w14:textId="77777777" w:rsidR="00300510" w:rsidRPr="002B5DF7" w:rsidRDefault="00300510" w:rsidP="00300510">
      <w:pPr>
        <w:widowControl w:val="0"/>
        <w:numPr>
          <w:ilvl w:val="1"/>
          <w:numId w:val="9"/>
        </w:numPr>
        <w:spacing w:after="0" w:line="240" w:lineRule="auto"/>
        <w:ind w:left="142" w:right="284" w:firstLine="0"/>
        <w:jc w:val="both"/>
        <w:rPr>
          <w:rFonts w:ascii="Times New Roman" w:hAnsi="Times New Roman" w:cs="Times New Roman"/>
          <w:bCs/>
        </w:rPr>
      </w:pPr>
      <w:r w:rsidRPr="002B5DF7">
        <w:rPr>
          <w:rFonts w:ascii="Times New Roman" w:hAnsi="Times New Roman" w:cs="Times New Roman"/>
          <w:bCs/>
        </w:rPr>
        <w:t>Если действия непреодолимой силы продолжаются более шестидесяти дней, любая из Сторон вправе письменно заявить о прекращении действия Договора.</w:t>
      </w:r>
    </w:p>
    <w:p w14:paraId="7BDF39C0" w14:textId="373E054F" w:rsidR="00322E55" w:rsidRPr="00322E55" w:rsidRDefault="00300510" w:rsidP="00322E55">
      <w:pPr>
        <w:widowControl w:val="0"/>
        <w:numPr>
          <w:ilvl w:val="0"/>
          <w:numId w:val="9"/>
        </w:numPr>
        <w:tabs>
          <w:tab w:val="left" w:pos="0"/>
          <w:tab w:val="left" w:pos="1276"/>
        </w:tabs>
        <w:spacing w:before="360" w:after="60" w:line="240" w:lineRule="auto"/>
        <w:ind w:right="283"/>
        <w:jc w:val="center"/>
        <w:rPr>
          <w:rFonts w:ascii="Times New Roman" w:hAnsi="Times New Roman" w:cs="Times New Roman"/>
          <w:b/>
        </w:rPr>
      </w:pPr>
      <w:r w:rsidRPr="002B5DF7">
        <w:rPr>
          <w:rFonts w:ascii="Times New Roman" w:hAnsi="Times New Roman" w:cs="Times New Roman"/>
          <w:b/>
        </w:rPr>
        <w:t>КОНФИДЕНЦИАЛЬНОСТЬ</w:t>
      </w:r>
    </w:p>
    <w:p w14:paraId="657C582D" w14:textId="77777777" w:rsidR="00300510" w:rsidRPr="002B5DF7" w:rsidRDefault="00300510" w:rsidP="00300510">
      <w:pPr>
        <w:tabs>
          <w:tab w:val="left" w:pos="0"/>
          <w:tab w:val="left" w:pos="1276"/>
        </w:tabs>
        <w:autoSpaceDE w:val="0"/>
        <w:autoSpaceDN w:val="0"/>
        <w:adjustRightInd w:val="0"/>
        <w:ind w:left="142" w:right="284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9.1. Депозитарий обязан обеспечить конфиденциальность информации о лице, которому открыт счет депо, а также информации о таком счете, включая операции по нему.</w:t>
      </w:r>
    </w:p>
    <w:p w14:paraId="6E4F9641" w14:textId="77777777" w:rsidR="00300510" w:rsidRPr="002B5DF7" w:rsidRDefault="00300510" w:rsidP="00300510">
      <w:pPr>
        <w:tabs>
          <w:tab w:val="left" w:pos="0"/>
          <w:tab w:val="left" w:pos="1276"/>
        </w:tabs>
        <w:autoSpaceDE w:val="0"/>
        <w:autoSpaceDN w:val="0"/>
        <w:adjustRightInd w:val="0"/>
        <w:spacing w:beforeLines="60" w:before="144"/>
        <w:ind w:left="142" w:right="283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 xml:space="preserve">9.2. Сведения, указанные в </w:t>
      </w:r>
      <w:hyperlink r:id="rId10" w:history="1">
        <w:r w:rsidRPr="002B5DF7">
          <w:rPr>
            <w:rFonts w:ascii="Times New Roman" w:hAnsi="Times New Roman" w:cs="Times New Roman"/>
          </w:rPr>
          <w:t>пункте 9.1</w:t>
        </w:r>
      </w:hyperlink>
      <w:r w:rsidRPr="002B5DF7">
        <w:rPr>
          <w:rFonts w:ascii="Times New Roman" w:hAnsi="Times New Roman" w:cs="Times New Roman"/>
        </w:rPr>
        <w:t>, могут быть предоставлены только лицу, которому открыт счет депо, или его представителю, а также иным лицам в соответствии с федеральными законами. Депозитарий вправе по письменному указанию депонента предоставлять иным лицам информацию о таком депоненте, а также об операциях по его счету депо.</w:t>
      </w:r>
    </w:p>
    <w:p w14:paraId="7E443418" w14:textId="77777777" w:rsidR="00300510" w:rsidRPr="002B5DF7" w:rsidRDefault="00300510" w:rsidP="00300510">
      <w:pPr>
        <w:tabs>
          <w:tab w:val="left" w:pos="0"/>
          <w:tab w:val="left" w:pos="1276"/>
        </w:tabs>
        <w:autoSpaceDE w:val="0"/>
        <w:autoSpaceDN w:val="0"/>
        <w:adjustRightInd w:val="0"/>
        <w:spacing w:beforeLines="60" w:before="144"/>
        <w:ind w:left="142" w:right="283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 xml:space="preserve">9.3. Сведения, указанные в </w:t>
      </w:r>
      <w:hyperlink r:id="rId11" w:history="1">
        <w:r w:rsidRPr="002B5DF7">
          <w:rPr>
            <w:rFonts w:ascii="Times New Roman" w:hAnsi="Times New Roman" w:cs="Times New Roman"/>
          </w:rPr>
          <w:t>пункте 9.1</w:t>
        </w:r>
      </w:hyperlink>
      <w:r w:rsidRPr="002B5DF7">
        <w:rPr>
          <w:rFonts w:ascii="Times New Roman" w:hAnsi="Times New Roman" w:cs="Times New Roman"/>
        </w:rPr>
        <w:t>, могут предоставляться Депозитарием лицам, указанным в Договоре, в установленных им случаях.</w:t>
      </w:r>
    </w:p>
    <w:p w14:paraId="198F7FEC" w14:textId="77777777" w:rsidR="00300510" w:rsidRPr="002B5DF7" w:rsidRDefault="00300510" w:rsidP="00300510">
      <w:pPr>
        <w:tabs>
          <w:tab w:val="left" w:pos="0"/>
          <w:tab w:val="left" w:pos="1276"/>
        </w:tabs>
        <w:autoSpaceDE w:val="0"/>
        <w:autoSpaceDN w:val="0"/>
        <w:adjustRightInd w:val="0"/>
        <w:spacing w:beforeLines="60" w:before="144"/>
        <w:ind w:left="142" w:right="283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 xml:space="preserve">9.4. Сведения, указанные в </w:t>
      </w:r>
      <w:hyperlink r:id="rId12" w:history="1">
        <w:r w:rsidRPr="002B5DF7">
          <w:rPr>
            <w:rFonts w:ascii="Times New Roman" w:hAnsi="Times New Roman" w:cs="Times New Roman"/>
          </w:rPr>
          <w:t>пункте 9.1</w:t>
        </w:r>
      </w:hyperlink>
      <w:r w:rsidRPr="002B5DF7">
        <w:rPr>
          <w:rFonts w:ascii="Times New Roman" w:hAnsi="Times New Roman" w:cs="Times New Roman"/>
        </w:rPr>
        <w:t>, могут быть также предоставлены судам и арбитражным судам (судьям), федеральному органу исполнительной власти по рынку ценных бумаг, а при наличии согласия руководителя следственного органа – органам предварительного следствия по делам, находящимся в их производстве, а также органам внутренних дел при осуществлении ими функций по выявлению, предупреждению и пресечению преступлений в сфере экономики.</w:t>
      </w:r>
    </w:p>
    <w:p w14:paraId="312B364F" w14:textId="77777777" w:rsidR="00300510" w:rsidRPr="002B5DF7" w:rsidRDefault="00300510" w:rsidP="00300510">
      <w:pPr>
        <w:tabs>
          <w:tab w:val="left" w:pos="0"/>
          <w:tab w:val="left" w:pos="1276"/>
        </w:tabs>
        <w:autoSpaceDE w:val="0"/>
        <w:autoSpaceDN w:val="0"/>
        <w:adjustRightInd w:val="0"/>
        <w:spacing w:beforeLines="60" w:before="144"/>
        <w:ind w:left="142" w:right="283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9.5. Информация о лице, которому открыт счет депо, а также информация о количестве ценных бумаг, цифровых прав данного эмитента на указанном счете депо может быть также предоставлена эмитенту, если это необходимо для исполнения требований законодательства Российской Федерации.</w:t>
      </w:r>
    </w:p>
    <w:p w14:paraId="61CF49AB" w14:textId="77777777" w:rsidR="00300510" w:rsidRPr="002B5DF7" w:rsidRDefault="00300510" w:rsidP="00300510">
      <w:pPr>
        <w:tabs>
          <w:tab w:val="left" w:pos="0"/>
          <w:tab w:val="left" w:pos="1276"/>
        </w:tabs>
        <w:autoSpaceDE w:val="0"/>
        <w:autoSpaceDN w:val="0"/>
        <w:adjustRightInd w:val="0"/>
        <w:spacing w:beforeLines="60" w:before="144"/>
        <w:ind w:left="142" w:right="283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9.6. В случае нарушения Депозитарием требований раздела 9 Договора, лица, права которых нарушены, вправе требовать от Депозитария возмещения причиненных убытков.</w:t>
      </w:r>
    </w:p>
    <w:p w14:paraId="6849FE35" w14:textId="77777777" w:rsidR="00300510" w:rsidRPr="002B5DF7" w:rsidRDefault="00300510" w:rsidP="00300510">
      <w:pPr>
        <w:tabs>
          <w:tab w:val="left" w:pos="0"/>
          <w:tab w:val="left" w:pos="1276"/>
        </w:tabs>
        <w:autoSpaceDE w:val="0"/>
        <w:autoSpaceDN w:val="0"/>
        <w:adjustRightInd w:val="0"/>
        <w:spacing w:beforeLines="60" w:before="144"/>
        <w:ind w:left="142" w:right="283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 xml:space="preserve">9.7. Депозитарий несет ответственность за нарушение требований настоящего раздела статьи в порядке, установленном </w:t>
      </w:r>
      <w:hyperlink r:id="rId13" w:history="1">
        <w:r w:rsidRPr="002B5DF7">
          <w:rPr>
            <w:rFonts w:ascii="Times New Roman" w:hAnsi="Times New Roman" w:cs="Times New Roman"/>
          </w:rPr>
          <w:t>законодательством</w:t>
        </w:r>
      </w:hyperlink>
      <w:r w:rsidRPr="002B5DF7">
        <w:rPr>
          <w:rFonts w:ascii="Times New Roman" w:hAnsi="Times New Roman" w:cs="Times New Roman"/>
        </w:rPr>
        <w:t xml:space="preserve"> Российской Федерации.</w:t>
      </w:r>
    </w:p>
    <w:p w14:paraId="79AA3654" w14:textId="77777777" w:rsidR="00300510" w:rsidRPr="002B5DF7" w:rsidRDefault="00300510" w:rsidP="00300510">
      <w:pPr>
        <w:keepNext/>
        <w:tabs>
          <w:tab w:val="left" w:pos="0"/>
          <w:tab w:val="left" w:pos="1276"/>
        </w:tabs>
        <w:spacing w:beforeLines="60" w:before="144"/>
        <w:ind w:left="1080" w:right="283"/>
        <w:jc w:val="center"/>
        <w:outlineLvl w:val="4"/>
        <w:rPr>
          <w:rFonts w:ascii="Times New Roman" w:hAnsi="Times New Roman" w:cs="Times New Roman"/>
          <w:b/>
        </w:rPr>
      </w:pPr>
      <w:r w:rsidRPr="002B5DF7">
        <w:rPr>
          <w:rFonts w:ascii="Times New Roman" w:hAnsi="Times New Roman" w:cs="Times New Roman"/>
          <w:b/>
        </w:rPr>
        <w:lastRenderedPageBreak/>
        <w:t>10.  РАСТОРЖЕНИЕ ДОГОВОРА</w:t>
      </w:r>
    </w:p>
    <w:p w14:paraId="11F3371E" w14:textId="77777777" w:rsidR="00300510" w:rsidRPr="002B5DF7" w:rsidRDefault="00300510" w:rsidP="001C009E">
      <w:pPr>
        <w:keepLines/>
        <w:tabs>
          <w:tab w:val="left" w:pos="0"/>
          <w:tab w:val="left" w:pos="709"/>
        </w:tabs>
        <w:spacing w:line="240" w:lineRule="auto"/>
        <w:ind w:left="142" w:right="284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10.1. Стороны вправе расторгнуть Договор в одностороннем порядке, письменно уведомив   другую Сторону не менее чем за тридцать календарных дней до даты расторжения.</w:t>
      </w:r>
    </w:p>
    <w:p w14:paraId="3A964474" w14:textId="77777777" w:rsidR="00300510" w:rsidRPr="002B5DF7" w:rsidRDefault="00300510" w:rsidP="001C009E">
      <w:pPr>
        <w:keepLines/>
        <w:tabs>
          <w:tab w:val="left" w:pos="0"/>
          <w:tab w:val="left" w:pos="709"/>
        </w:tabs>
        <w:spacing w:line="240" w:lineRule="auto"/>
        <w:ind w:left="142" w:right="284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 xml:space="preserve"> 10.2. Депозитарий вправе расторгнуть Договор с Депозитарием-депонентом, в том числе в случаях:</w:t>
      </w:r>
    </w:p>
    <w:p w14:paraId="31CCE5B7" w14:textId="77777777" w:rsidR="00300510" w:rsidRPr="002B5DF7" w:rsidRDefault="00300510" w:rsidP="001C009E">
      <w:pPr>
        <w:keepLines/>
        <w:tabs>
          <w:tab w:val="left" w:pos="0"/>
          <w:tab w:val="left" w:pos="709"/>
        </w:tabs>
        <w:spacing w:line="240" w:lineRule="auto"/>
        <w:ind w:left="142" w:right="284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- реорганизации или ликвидации Депозитария;</w:t>
      </w:r>
    </w:p>
    <w:p w14:paraId="1C957393" w14:textId="77777777" w:rsidR="00300510" w:rsidRPr="002B5DF7" w:rsidRDefault="00300510" w:rsidP="001C009E">
      <w:pPr>
        <w:keepLines/>
        <w:tabs>
          <w:tab w:val="left" w:pos="0"/>
          <w:tab w:val="left" w:pos="709"/>
        </w:tabs>
        <w:spacing w:line="240" w:lineRule="auto"/>
        <w:ind w:left="142" w:right="284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- нарушения Депозитарием-депонентом законодательства Российской Федерации в части - регулирующей операции с ценными бумагами;</w:t>
      </w:r>
    </w:p>
    <w:p w14:paraId="2C7F9CEE" w14:textId="77777777" w:rsidR="00300510" w:rsidRPr="002B5DF7" w:rsidRDefault="00300510" w:rsidP="001C009E">
      <w:pPr>
        <w:keepLines/>
        <w:tabs>
          <w:tab w:val="left" w:pos="0"/>
          <w:tab w:val="left" w:pos="709"/>
        </w:tabs>
        <w:spacing w:line="240" w:lineRule="auto"/>
        <w:ind w:left="142" w:right="284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- неоплаты или несвоевременной оплаты Депозитарием-депонентом услуг Депозитария;</w:t>
      </w:r>
    </w:p>
    <w:p w14:paraId="36B417B9" w14:textId="77777777" w:rsidR="00300510" w:rsidRPr="002B5DF7" w:rsidRDefault="00300510" w:rsidP="001C009E">
      <w:pPr>
        <w:keepLines/>
        <w:tabs>
          <w:tab w:val="left" w:pos="0"/>
          <w:tab w:val="left" w:pos="709"/>
        </w:tabs>
        <w:spacing w:line="240" w:lineRule="auto"/>
        <w:ind w:left="142" w:right="284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- нарушения Депозитарием-депонентом требований Условий;</w:t>
      </w:r>
    </w:p>
    <w:p w14:paraId="35FEF610" w14:textId="77777777" w:rsidR="00300510" w:rsidRPr="002B5DF7" w:rsidRDefault="00300510" w:rsidP="001C009E">
      <w:pPr>
        <w:keepLines/>
        <w:tabs>
          <w:tab w:val="left" w:pos="0"/>
          <w:tab w:val="left" w:pos="709"/>
        </w:tabs>
        <w:spacing w:line="240" w:lineRule="auto"/>
        <w:ind w:left="142" w:right="284"/>
        <w:jc w:val="both"/>
        <w:rPr>
          <w:rFonts w:ascii="Times New Roman" w:hAnsi="Times New Roman" w:cs="Times New Roman"/>
        </w:rPr>
      </w:pPr>
      <w:r w:rsidRPr="002B5DF7">
        <w:rPr>
          <w:rFonts w:ascii="Times New Roman" w:hAnsi="Times New Roman" w:cs="Times New Roman"/>
        </w:rPr>
        <w:t>- закрытия счета депо Депозитария-депонента в соответствии с требованиями Условий.</w:t>
      </w:r>
    </w:p>
    <w:p w14:paraId="1132A632" w14:textId="15582FED" w:rsidR="00300510" w:rsidRDefault="00300510" w:rsidP="00300510">
      <w:pPr>
        <w:pStyle w:val="a4"/>
        <w:keepLines/>
        <w:numPr>
          <w:ilvl w:val="1"/>
          <w:numId w:val="10"/>
        </w:numPr>
        <w:tabs>
          <w:tab w:val="left" w:pos="0"/>
          <w:tab w:val="left" w:pos="142"/>
        </w:tabs>
        <w:ind w:left="142" w:right="284" w:firstLine="0"/>
        <w:jc w:val="both"/>
        <w:rPr>
          <w:sz w:val="22"/>
          <w:szCs w:val="22"/>
        </w:rPr>
      </w:pPr>
      <w:r w:rsidRPr="002B5DF7">
        <w:rPr>
          <w:sz w:val="22"/>
          <w:szCs w:val="22"/>
        </w:rPr>
        <w:t>В случае расторжения Договора по инициативе Депозитария и при наличии ненулевого остатка ценных бумаг, цифровых прав на счете депо Депозитарий-депонент обязан в течение тридцати рабочих дней после получения уведомления о расторжении получить и/или перевести ценные бумаги, учитываемые на его счете депо, в другой депозитарий или реестр владельцев ценных бумаг.</w:t>
      </w:r>
    </w:p>
    <w:p w14:paraId="733365FF" w14:textId="77777777" w:rsidR="00322E55" w:rsidRPr="002B5DF7" w:rsidRDefault="00322E55" w:rsidP="00322E55">
      <w:pPr>
        <w:pStyle w:val="a4"/>
        <w:keepLines/>
        <w:tabs>
          <w:tab w:val="left" w:pos="0"/>
          <w:tab w:val="left" w:pos="142"/>
        </w:tabs>
        <w:ind w:left="142" w:right="284"/>
        <w:jc w:val="both"/>
        <w:rPr>
          <w:sz w:val="22"/>
          <w:szCs w:val="22"/>
        </w:rPr>
      </w:pPr>
    </w:p>
    <w:p w14:paraId="5F1E9298" w14:textId="77777777" w:rsidR="00300510" w:rsidRPr="002B5DF7" w:rsidRDefault="00300510" w:rsidP="00300510">
      <w:pPr>
        <w:pStyle w:val="a4"/>
        <w:keepLines/>
        <w:numPr>
          <w:ilvl w:val="1"/>
          <w:numId w:val="10"/>
        </w:numPr>
        <w:tabs>
          <w:tab w:val="left" w:pos="0"/>
          <w:tab w:val="left" w:pos="142"/>
        </w:tabs>
        <w:ind w:right="284"/>
        <w:jc w:val="both"/>
        <w:rPr>
          <w:sz w:val="22"/>
          <w:szCs w:val="22"/>
        </w:rPr>
      </w:pPr>
      <w:r w:rsidRPr="002B5DF7">
        <w:rPr>
          <w:sz w:val="22"/>
          <w:szCs w:val="22"/>
        </w:rPr>
        <w:t xml:space="preserve">Датой расторжения Договора считается дата закрытия счета депо Депозитария-депонента.  </w:t>
      </w:r>
    </w:p>
    <w:p w14:paraId="32EAC788" w14:textId="77777777" w:rsidR="00300510" w:rsidRPr="002B5DF7" w:rsidRDefault="00300510" w:rsidP="00300510">
      <w:pPr>
        <w:keepLines/>
        <w:tabs>
          <w:tab w:val="left" w:pos="0"/>
          <w:tab w:val="left" w:pos="1276"/>
        </w:tabs>
        <w:ind w:left="142" w:right="284"/>
        <w:jc w:val="both"/>
        <w:rPr>
          <w:rFonts w:ascii="Times New Roman" w:hAnsi="Times New Roman" w:cs="Times New Roman"/>
        </w:rPr>
      </w:pPr>
    </w:p>
    <w:p w14:paraId="73F57EF9" w14:textId="02995E50" w:rsidR="00300510" w:rsidRDefault="00300510" w:rsidP="00300510">
      <w:pPr>
        <w:pStyle w:val="a4"/>
        <w:numPr>
          <w:ilvl w:val="0"/>
          <w:numId w:val="10"/>
        </w:numPr>
        <w:tabs>
          <w:tab w:val="left" w:pos="0"/>
          <w:tab w:val="left" w:pos="1276"/>
        </w:tabs>
        <w:spacing w:before="60"/>
        <w:ind w:right="283"/>
        <w:jc w:val="center"/>
        <w:rPr>
          <w:b/>
          <w:sz w:val="22"/>
          <w:szCs w:val="22"/>
        </w:rPr>
      </w:pPr>
      <w:r w:rsidRPr="002B5DF7">
        <w:rPr>
          <w:b/>
          <w:sz w:val="22"/>
          <w:szCs w:val="22"/>
        </w:rPr>
        <w:t>ПОРЯДОК РАЗРЕШЕНИЯ СПОРОВ</w:t>
      </w:r>
    </w:p>
    <w:p w14:paraId="50C3D796" w14:textId="77777777" w:rsidR="001C009E" w:rsidRPr="002B5DF7" w:rsidRDefault="001C009E" w:rsidP="001C009E">
      <w:pPr>
        <w:pStyle w:val="a4"/>
        <w:tabs>
          <w:tab w:val="left" w:pos="0"/>
          <w:tab w:val="left" w:pos="1276"/>
        </w:tabs>
        <w:spacing w:before="60"/>
        <w:ind w:left="480" w:right="283"/>
        <w:rPr>
          <w:b/>
          <w:sz w:val="22"/>
          <w:szCs w:val="22"/>
        </w:rPr>
      </w:pPr>
    </w:p>
    <w:p w14:paraId="2C151D1B" w14:textId="627571AE" w:rsidR="00300510" w:rsidRPr="002B5DF7" w:rsidRDefault="00300510" w:rsidP="001C009E">
      <w:pPr>
        <w:pStyle w:val="a4"/>
        <w:numPr>
          <w:ilvl w:val="1"/>
          <w:numId w:val="11"/>
        </w:numPr>
        <w:tabs>
          <w:tab w:val="left" w:pos="0"/>
          <w:tab w:val="left" w:pos="709"/>
        </w:tabs>
        <w:ind w:left="142" w:right="284" w:firstLine="0"/>
        <w:jc w:val="both"/>
        <w:rPr>
          <w:sz w:val="22"/>
          <w:szCs w:val="22"/>
        </w:rPr>
      </w:pPr>
      <w:r w:rsidRPr="002B5DF7">
        <w:rPr>
          <w:sz w:val="22"/>
          <w:szCs w:val="22"/>
        </w:rPr>
        <w:t xml:space="preserve">Споры, возникающие между Сторонами в процессе исполнения своих обязательств по настоящему Договору, разрешаются путем переговоров. При невозможности урегулировать споры и разногласия путем переговоров они подлежат рассмотрению </w:t>
      </w:r>
      <w:r w:rsidRPr="002B5DF7">
        <w:rPr>
          <w:bCs/>
          <w:sz w:val="22"/>
          <w:szCs w:val="22"/>
        </w:rPr>
        <w:t xml:space="preserve">в Арбитражном суде </w:t>
      </w:r>
      <w:r w:rsidR="00E537E5" w:rsidRPr="002B5DF7">
        <w:rPr>
          <w:sz w:val="22"/>
          <w:szCs w:val="22"/>
        </w:rPr>
        <w:t xml:space="preserve">Г. Москвы </w:t>
      </w:r>
      <w:r w:rsidRPr="002B5DF7">
        <w:rPr>
          <w:sz w:val="22"/>
          <w:szCs w:val="22"/>
        </w:rPr>
        <w:t>в соответствии с действующим законодательством РФ.</w:t>
      </w:r>
    </w:p>
    <w:p w14:paraId="410A5805" w14:textId="6FD2877D" w:rsidR="00300510" w:rsidRDefault="00300510" w:rsidP="001C009E">
      <w:pPr>
        <w:pStyle w:val="a4"/>
        <w:numPr>
          <w:ilvl w:val="1"/>
          <w:numId w:val="11"/>
        </w:numPr>
        <w:tabs>
          <w:tab w:val="left" w:pos="0"/>
        </w:tabs>
        <w:ind w:left="142" w:right="284" w:firstLine="0"/>
        <w:jc w:val="both"/>
        <w:rPr>
          <w:sz w:val="22"/>
          <w:szCs w:val="22"/>
        </w:rPr>
      </w:pPr>
      <w:r w:rsidRPr="002B5DF7">
        <w:rPr>
          <w:sz w:val="22"/>
          <w:szCs w:val="22"/>
        </w:rPr>
        <w:t xml:space="preserve">Договор о </w:t>
      </w:r>
      <w:proofErr w:type="spellStart"/>
      <w:r w:rsidRPr="002B5DF7">
        <w:rPr>
          <w:sz w:val="22"/>
          <w:szCs w:val="22"/>
        </w:rPr>
        <w:t>междепозитарном</w:t>
      </w:r>
      <w:proofErr w:type="spellEnd"/>
      <w:r w:rsidRPr="002B5DF7">
        <w:rPr>
          <w:sz w:val="22"/>
          <w:szCs w:val="22"/>
        </w:rPr>
        <w:t xml:space="preserve"> счете депо является неотъемлемой частью Условий. При возникновении спорных ситуаций первичными для исполнения считаются данные, указанные в Условиях.</w:t>
      </w:r>
    </w:p>
    <w:p w14:paraId="7AA4BE25" w14:textId="77777777" w:rsidR="001C009E" w:rsidRPr="002B5DF7" w:rsidRDefault="001C009E" w:rsidP="001C009E">
      <w:pPr>
        <w:pStyle w:val="a4"/>
        <w:tabs>
          <w:tab w:val="left" w:pos="0"/>
          <w:tab w:val="left" w:pos="1276"/>
        </w:tabs>
        <w:ind w:left="142" w:right="284"/>
        <w:jc w:val="both"/>
        <w:rPr>
          <w:sz w:val="22"/>
          <w:szCs w:val="22"/>
        </w:rPr>
      </w:pPr>
    </w:p>
    <w:p w14:paraId="44DF8F08" w14:textId="49B73F0D" w:rsidR="00300510" w:rsidRDefault="00300510" w:rsidP="00300510">
      <w:pPr>
        <w:pStyle w:val="a4"/>
        <w:numPr>
          <w:ilvl w:val="0"/>
          <w:numId w:val="11"/>
        </w:numPr>
        <w:jc w:val="center"/>
        <w:rPr>
          <w:b/>
          <w:kern w:val="32"/>
          <w:sz w:val="22"/>
          <w:szCs w:val="22"/>
        </w:rPr>
      </w:pPr>
      <w:bookmarkStart w:id="2" w:name="_Toc91250860"/>
      <w:r w:rsidRPr="002B5DF7">
        <w:rPr>
          <w:b/>
          <w:kern w:val="32"/>
          <w:sz w:val="22"/>
          <w:szCs w:val="22"/>
        </w:rPr>
        <w:t>СРОК ДЕЙСТВИЯ ДОГОВОРА</w:t>
      </w:r>
      <w:bookmarkEnd w:id="2"/>
    </w:p>
    <w:p w14:paraId="15FAC43F" w14:textId="77777777" w:rsidR="001C009E" w:rsidRPr="002B5DF7" w:rsidRDefault="001C009E" w:rsidP="001C009E">
      <w:pPr>
        <w:pStyle w:val="a4"/>
        <w:ind w:left="480"/>
        <w:rPr>
          <w:b/>
          <w:kern w:val="32"/>
          <w:sz w:val="22"/>
          <w:szCs w:val="22"/>
        </w:rPr>
      </w:pPr>
    </w:p>
    <w:p w14:paraId="4F7F103B" w14:textId="77777777" w:rsidR="00300510" w:rsidRPr="002B5DF7" w:rsidRDefault="00300510" w:rsidP="00300510">
      <w:pPr>
        <w:keepLines/>
        <w:numPr>
          <w:ilvl w:val="1"/>
          <w:numId w:val="11"/>
        </w:numPr>
        <w:tabs>
          <w:tab w:val="left" w:pos="0"/>
          <w:tab w:val="left" w:pos="142"/>
        </w:tabs>
        <w:spacing w:after="0" w:line="240" w:lineRule="auto"/>
        <w:ind w:left="153" w:right="284" w:hanging="11"/>
        <w:jc w:val="both"/>
        <w:rPr>
          <w:rFonts w:ascii="Times New Roman" w:hAnsi="Times New Roman" w:cs="Times New Roman"/>
        </w:rPr>
      </w:pPr>
      <w:bookmarkStart w:id="3" w:name="_Toc91250861"/>
      <w:r w:rsidRPr="002B5DF7">
        <w:rPr>
          <w:rFonts w:ascii="Times New Roman" w:hAnsi="Times New Roman" w:cs="Times New Roman"/>
        </w:rPr>
        <w:t>Договор вступает в силу с момента его подписания Сторонами и действует до 31 декабря текущего года.</w:t>
      </w:r>
      <w:bookmarkEnd w:id="3"/>
    </w:p>
    <w:p w14:paraId="589E779B" w14:textId="58F7163C" w:rsidR="00300510" w:rsidRPr="002B5DF7" w:rsidRDefault="00300510" w:rsidP="00300510">
      <w:pPr>
        <w:keepLines/>
        <w:numPr>
          <w:ilvl w:val="1"/>
          <w:numId w:val="11"/>
        </w:numPr>
        <w:tabs>
          <w:tab w:val="left" w:pos="0"/>
          <w:tab w:val="left" w:pos="142"/>
        </w:tabs>
        <w:spacing w:after="0" w:line="240" w:lineRule="auto"/>
        <w:ind w:left="153" w:right="284" w:hanging="11"/>
        <w:jc w:val="both"/>
        <w:rPr>
          <w:rFonts w:ascii="Times New Roman" w:hAnsi="Times New Roman" w:cs="Times New Roman"/>
        </w:rPr>
      </w:pPr>
      <w:bookmarkStart w:id="4" w:name="_Toc91250862"/>
      <w:r w:rsidRPr="002B5DF7">
        <w:rPr>
          <w:rFonts w:ascii="Times New Roman" w:hAnsi="Times New Roman" w:cs="Times New Roman"/>
        </w:rPr>
        <w:t>Если ни одна из Сторон за один месяц до окончания срока действия Договора письменно не заявит о своем намерении прекратить его, срок действия Договора автоматически продлевается на каждый следующий календарный год.</w:t>
      </w:r>
      <w:bookmarkEnd w:id="4"/>
    </w:p>
    <w:p w14:paraId="1A1CD32A" w14:textId="77777777" w:rsidR="002B5DF7" w:rsidRPr="002B5DF7" w:rsidRDefault="002B5DF7" w:rsidP="002B5DF7">
      <w:pPr>
        <w:keepLines/>
        <w:tabs>
          <w:tab w:val="left" w:pos="0"/>
          <w:tab w:val="left" w:pos="142"/>
        </w:tabs>
        <w:spacing w:after="0" w:line="240" w:lineRule="auto"/>
        <w:ind w:left="153" w:right="284"/>
        <w:jc w:val="both"/>
        <w:rPr>
          <w:rFonts w:ascii="Times New Roman" w:hAnsi="Times New Roman" w:cs="Times New Roman"/>
        </w:rPr>
      </w:pPr>
    </w:p>
    <w:p w14:paraId="1488325B" w14:textId="0F637FE1" w:rsidR="002B5DF7" w:rsidRPr="002B5DF7" w:rsidRDefault="002B5DF7" w:rsidP="002B5DF7">
      <w:pPr>
        <w:ind w:left="142"/>
        <w:jc w:val="center"/>
        <w:rPr>
          <w:rFonts w:ascii="Times New Roman" w:hAnsi="Times New Roman" w:cs="Times New Roman"/>
          <w:b/>
        </w:rPr>
      </w:pPr>
      <w:r w:rsidRPr="002B5DF7">
        <w:rPr>
          <w:rFonts w:ascii="Times New Roman" w:hAnsi="Times New Roman" w:cs="Times New Roman"/>
          <w:b/>
        </w:rPr>
        <w:t>13. АНТИКОРРУПЦИОННАЯ ОГОВОРКА</w:t>
      </w:r>
    </w:p>
    <w:p w14:paraId="48007CCA" w14:textId="4FFB2D75" w:rsidR="002B5DF7" w:rsidRPr="002B5DF7" w:rsidRDefault="001C009E" w:rsidP="002B5DF7">
      <w:pPr>
        <w:ind w:left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</w:t>
      </w:r>
      <w:r w:rsidR="002B5DF7" w:rsidRPr="002B5DF7">
        <w:rPr>
          <w:rFonts w:ascii="Times New Roman" w:hAnsi="Times New Roman" w:cs="Times New Roman"/>
        </w:rPr>
        <w:t>.1. При исполнении своих обязательств по Договору Стороны, их аффилированные лица, работники или посредники не выплачивают, не предлагают какие-либо ценности, услуги или выплату каких-либо денежных средств прямо или косвенно любым лицам для оказания влияния на действия или решения этих лиц с целью получения каких-либо неправомерных преимуществ или достижения иных неправомерных целей.</w:t>
      </w:r>
    </w:p>
    <w:p w14:paraId="55C01FE8" w14:textId="115BCFFF" w:rsidR="002B5DF7" w:rsidRPr="002B5DF7" w:rsidRDefault="001C009E" w:rsidP="001C009E">
      <w:pPr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</w:t>
      </w:r>
      <w:r w:rsidR="002B5DF7" w:rsidRPr="002B5DF7">
        <w:rPr>
          <w:rFonts w:ascii="Times New Roman" w:hAnsi="Times New Roman" w:cs="Times New Roman"/>
        </w:rPr>
        <w:t>.2. При исполнении своих обязательств по Договору Стороны, их аффилированные лица, работники или посредники не осуществляют действия, квалифицируемые российским законодательством как вымогательство взятки или предмета коммерческого подкупа, коммерческий подкуп, посредничество в коммерческом подкупе, дача или получение взятки, посредничество во взяточничестве, злоупотребление должностными полномочиями, незаконное вознаграждение от имени юридического лица.</w:t>
      </w:r>
    </w:p>
    <w:p w14:paraId="4694EEE8" w14:textId="2B3DA321" w:rsidR="002B5DF7" w:rsidRPr="002B5DF7" w:rsidRDefault="001C009E" w:rsidP="001C009E">
      <w:pPr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</w:t>
      </w:r>
      <w:r w:rsidR="002B5DF7" w:rsidRPr="002B5DF7">
        <w:rPr>
          <w:rFonts w:ascii="Times New Roman" w:hAnsi="Times New Roman" w:cs="Times New Roman"/>
        </w:rPr>
        <w:t xml:space="preserve">.3. В случае возникновения у Стороны подозрений, что произошло или может произойти нарушение положений настоящего раздела Договора, она обязуется уведомить об этом другую Сторону в письменной форме. В письменном уведомлении Сторона обязана сослаться на факты или представить материалы, достоверно подтверждающие или дающие аргументированное основание предполагать, что произошло или может произойти </w:t>
      </w:r>
      <w:r w:rsidR="002B5DF7" w:rsidRPr="002B5DF7">
        <w:rPr>
          <w:rFonts w:ascii="Times New Roman" w:hAnsi="Times New Roman" w:cs="Times New Roman"/>
        </w:rPr>
        <w:lastRenderedPageBreak/>
        <w:t>нарушение каких-либо положений настоящего раздела Договора другой Стороной. Сторона, получившая такое письменное уведомление, обязана подтвердить или обоснованно опровергнуть факты, изложенные в уведомлении, направив письменный ответ Стороне-инициатору в течение 5 (Пяти) рабочих дней с даты получения такого уведомления.</w:t>
      </w:r>
    </w:p>
    <w:p w14:paraId="54DC0EB6" w14:textId="7A47C045" w:rsidR="00322E55" w:rsidRPr="002B5DF7" w:rsidRDefault="001C009E" w:rsidP="00322E55">
      <w:pPr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</w:t>
      </w:r>
      <w:r w:rsidR="002B5DF7" w:rsidRPr="002B5DF7">
        <w:rPr>
          <w:rFonts w:ascii="Times New Roman" w:hAnsi="Times New Roman" w:cs="Times New Roman"/>
        </w:rPr>
        <w:t>.4. Нарушение Стороной обязательств воздерживаться от запрещенных в настоящем разделе действий, признанное виновной Стороной или подтверждённое в установленном законом порядке, является существенным нарушением условий Договора и основанием для другой Стороны отказаться в одностороннем порядке от его исполнения и потребовать возмещения понесенных в связи с этим убытков.</w:t>
      </w:r>
    </w:p>
    <w:p w14:paraId="44727C3F" w14:textId="4A0451BF" w:rsidR="00300510" w:rsidRDefault="00300510" w:rsidP="00322E55">
      <w:pPr>
        <w:pStyle w:val="a4"/>
        <w:numPr>
          <w:ilvl w:val="2"/>
          <w:numId w:val="3"/>
        </w:numPr>
        <w:ind w:right="1983"/>
        <w:jc w:val="center"/>
        <w:rPr>
          <w:b/>
          <w:sz w:val="22"/>
          <w:szCs w:val="22"/>
        </w:rPr>
      </w:pPr>
      <w:r w:rsidRPr="002B5DF7">
        <w:rPr>
          <w:b/>
          <w:sz w:val="22"/>
          <w:szCs w:val="22"/>
        </w:rPr>
        <w:t>ЗАКЛЮЧИТЕЛЬНЫЕ ПОЛОЖЕНИЯ</w:t>
      </w:r>
    </w:p>
    <w:p w14:paraId="22C0E315" w14:textId="77777777" w:rsidR="00322E55" w:rsidRPr="00322E55" w:rsidRDefault="00322E55" w:rsidP="00322E55">
      <w:pPr>
        <w:pStyle w:val="a4"/>
        <w:ind w:left="2340" w:right="1983"/>
        <w:rPr>
          <w:b/>
          <w:sz w:val="22"/>
          <w:szCs w:val="22"/>
        </w:rPr>
      </w:pPr>
    </w:p>
    <w:p w14:paraId="771553E0" w14:textId="7F9DFC10" w:rsidR="00300510" w:rsidRPr="001C009E" w:rsidRDefault="00300510" w:rsidP="001C009E">
      <w:pPr>
        <w:pStyle w:val="a4"/>
        <w:numPr>
          <w:ilvl w:val="1"/>
          <w:numId w:val="12"/>
        </w:numPr>
        <w:ind w:hanging="308"/>
        <w:jc w:val="both"/>
        <w:rPr>
          <w:iCs/>
          <w:sz w:val="22"/>
          <w:szCs w:val="22"/>
        </w:rPr>
      </w:pPr>
      <w:r w:rsidRPr="001C009E">
        <w:rPr>
          <w:iCs/>
          <w:sz w:val="22"/>
          <w:szCs w:val="22"/>
        </w:rPr>
        <w:t>Правоотношения Сторон, не урегулированные Договором, регламентируются законодательством и иными нормативными правовыми актами Российской Федерации.</w:t>
      </w:r>
    </w:p>
    <w:p w14:paraId="083FB429" w14:textId="77777777" w:rsidR="00300510" w:rsidRPr="002B5DF7" w:rsidRDefault="00300510" w:rsidP="001C009E">
      <w:pPr>
        <w:numPr>
          <w:ilvl w:val="1"/>
          <w:numId w:val="12"/>
        </w:numPr>
        <w:spacing w:after="0" w:line="240" w:lineRule="auto"/>
        <w:ind w:left="153" w:hanging="11"/>
        <w:jc w:val="both"/>
        <w:rPr>
          <w:rFonts w:ascii="Times New Roman" w:hAnsi="Times New Roman" w:cs="Times New Roman"/>
          <w:iCs/>
        </w:rPr>
      </w:pPr>
      <w:r w:rsidRPr="002B5DF7">
        <w:rPr>
          <w:rFonts w:ascii="Times New Roman" w:hAnsi="Times New Roman" w:cs="Times New Roman"/>
          <w:iCs/>
        </w:rPr>
        <w:t>Изменения и дополнения в Договор могут быть внесены по соглашению сторон, оформленному в письменном виде и подписанному Сторонами.</w:t>
      </w:r>
    </w:p>
    <w:p w14:paraId="0EEF3F12" w14:textId="77777777" w:rsidR="00300510" w:rsidRPr="002B5DF7" w:rsidRDefault="00300510" w:rsidP="001C009E">
      <w:pPr>
        <w:numPr>
          <w:ilvl w:val="1"/>
          <w:numId w:val="12"/>
        </w:numPr>
        <w:spacing w:after="0" w:line="240" w:lineRule="auto"/>
        <w:ind w:left="153" w:hanging="11"/>
        <w:jc w:val="both"/>
        <w:rPr>
          <w:rFonts w:ascii="Times New Roman" w:hAnsi="Times New Roman" w:cs="Times New Roman"/>
          <w:iCs/>
        </w:rPr>
      </w:pPr>
      <w:r w:rsidRPr="002B5DF7">
        <w:rPr>
          <w:rFonts w:ascii="Times New Roman" w:hAnsi="Times New Roman" w:cs="Times New Roman"/>
          <w:iCs/>
        </w:rPr>
        <w:t>Договор составлен в двух экземплярах на русском языке, имеющих одинаковую юридическую силу: один экземпляр хранится у Депозитария-депонента, другой – у Депозитария.</w:t>
      </w:r>
    </w:p>
    <w:p w14:paraId="052CEAB1" w14:textId="3E6C6E35" w:rsidR="001C009E" w:rsidRPr="00322E55" w:rsidRDefault="00300510" w:rsidP="00322E55">
      <w:pPr>
        <w:spacing w:line="240" w:lineRule="auto"/>
        <w:ind w:left="142"/>
        <w:jc w:val="both"/>
        <w:rPr>
          <w:rFonts w:ascii="Times New Roman" w:hAnsi="Times New Roman" w:cs="Times New Roman"/>
          <w:iCs/>
        </w:rPr>
      </w:pPr>
      <w:r w:rsidRPr="002B5DF7">
        <w:rPr>
          <w:rFonts w:ascii="Times New Roman" w:hAnsi="Times New Roman" w:cs="Times New Roman"/>
          <w:iCs/>
        </w:rPr>
        <w:t>1</w:t>
      </w:r>
      <w:r w:rsidR="00B4220E">
        <w:rPr>
          <w:rFonts w:ascii="Times New Roman" w:hAnsi="Times New Roman" w:cs="Times New Roman"/>
          <w:iCs/>
        </w:rPr>
        <w:t>4</w:t>
      </w:r>
      <w:r w:rsidRPr="002B5DF7">
        <w:rPr>
          <w:rFonts w:ascii="Times New Roman" w:hAnsi="Times New Roman" w:cs="Times New Roman"/>
          <w:iCs/>
        </w:rPr>
        <w:t>.4. Депозитарий-Депонент подтверждает, что он ознакомлен и согласен с Условиями и Тарифами Депозитария.</w:t>
      </w:r>
    </w:p>
    <w:p w14:paraId="350BE8C2" w14:textId="226E62E6" w:rsidR="00300510" w:rsidRPr="002B5DF7" w:rsidRDefault="002B5DF7" w:rsidP="00322E55">
      <w:pPr>
        <w:tabs>
          <w:tab w:val="left" w:pos="567"/>
          <w:tab w:val="num" w:pos="1077"/>
          <w:tab w:val="left" w:pos="1276"/>
          <w:tab w:val="right" w:pos="9355"/>
        </w:tabs>
        <w:spacing w:before="120"/>
        <w:ind w:left="142" w:right="28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15</w:t>
      </w:r>
      <w:r w:rsidR="00300510" w:rsidRPr="002B5DF7">
        <w:rPr>
          <w:rFonts w:ascii="Times New Roman" w:hAnsi="Times New Roman" w:cs="Times New Roman"/>
          <w:b/>
        </w:rPr>
        <w:t>. РЕКВИЗИТЫ И ПОДПИСИ СТОРОН</w:t>
      </w:r>
    </w:p>
    <w:p w14:paraId="37200596" w14:textId="352D4709" w:rsidR="00300510" w:rsidRPr="001C009E" w:rsidRDefault="001C009E" w:rsidP="00D04662">
      <w:pPr>
        <w:pBdr>
          <w:between w:val="single" w:sz="4" w:space="1" w:color="auto"/>
        </w:pBdr>
        <w:tabs>
          <w:tab w:val="left" w:pos="142"/>
        </w:tabs>
        <w:ind w:right="284"/>
        <w:jc w:val="both"/>
        <w:rPr>
          <w:rFonts w:ascii="Times New Roman" w:hAnsi="Times New Roman" w:cs="Times New Roman"/>
          <w:b/>
        </w:rPr>
      </w:pPr>
      <w:r w:rsidRPr="00D04662">
        <w:rPr>
          <w:rFonts w:ascii="Times New Roman" w:hAnsi="Times New Roman" w:cs="Times New Roman"/>
        </w:rPr>
        <w:t>15.1.</w:t>
      </w:r>
      <w:r>
        <w:rPr>
          <w:rFonts w:ascii="Times New Roman" w:hAnsi="Times New Roman" w:cs="Times New Roman"/>
          <w:b/>
        </w:rPr>
        <w:t xml:space="preserve"> </w:t>
      </w:r>
      <w:r w:rsidR="00300510" w:rsidRPr="002B5DF7">
        <w:rPr>
          <w:rFonts w:ascii="Times New Roman" w:hAnsi="Times New Roman" w:cs="Times New Roman"/>
          <w:b/>
        </w:rPr>
        <w:t xml:space="preserve">Депозитарий:  </w:t>
      </w:r>
      <w:r w:rsidR="00300510" w:rsidRPr="002B5DF7">
        <w:rPr>
          <w:rFonts w:ascii="Times New Roman" w:hAnsi="Times New Roman" w:cs="Times New Roman"/>
          <w:bCs/>
        </w:rPr>
        <w:t xml:space="preserve">Акционерное общество </w:t>
      </w:r>
      <w:r w:rsidR="00BC128A" w:rsidRPr="002B5DF7">
        <w:rPr>
          <w:rFonts w:ascii="Times New Roman" w:hAnsi="Times New Roman" w:cs="Times New Roman"/>
          <w:bCs/>
        </w:rPr>
        <w:t>ВТБ Регистратор</w:t>
      </w:r>
      <w:r w:rsidR="00300510" w:rsidRPr="002B5DF7">
        <w:rPr>
          <w:rFonts w:ascii="Times New Roman" w:hAnsi="Times New Roman" w:cs="Times New Roman"/>
          <w:b/>
        </w:rPr>
        <w:tab/>
      </w:r>
      <w:r w:rsidR="00300510" w:rsidRPr="002B5DF7">
        <w:rPr>
          <w:rFonts w:ascii="Times New Roman" w:hAnsi="Times New Roman" w:cs="Times New Roman"/>
          <w:b/>
        </w:rPr>
        <w:tab/>
      </w:r>
    </w:p>
    <w:tbl>
      <w:tblPr>
        <w:tblW w:w="10301" w:type="dxa"/>
        <w:tblInd w:w="675" w:type="dxa"/>
        <w:tblLayout w:type="fixed"/>
        <w:tblLook w:val="0000" w:firstRow="0" w:lastRow="0" w:firstColumn="0" w:lastColumn="0" w:noHBand="0" w:noVBand="0"/>
      </w:tblPr>
      <w:tblGrid>
        <w:gridCol w:w="10065"/>
        <w:gridCol w:w="236"/>
      </w:tblGrid>
      <w:tr w:rsidR="00300510" w:rsidRPr="002B5DF7" w14:paraId="6288F6E1" w14:textId="77777777" w:rsidTr="00526D72">
        <w:trPr>
          <w:trHeight w:val="2496"/>
        </w:trPr>
        <w:tc>
          <w:tcPr>
            <w:tcW w:w="10065" w:type="dxa"/>
          </w:tcPr>
          <w:p w14:paraId="62832315" w14:textId="64839B39" w:rsidR="00300510" w:rsidRPr="002B5DF7" w:rsidRDefault="00300510" w:rsidP="00300510">
            <w:pPr>
              <w:tabs>
                <w:tab w:val="left" w:pos="0"/>
                <w:tab w:val="left" w:pos="142"/>
              </w:tabs>
              <w:spacing w:after="0" w:line="240" w:lineRule="auto"/>
              <w:ind w:right="284"/>
              <w:rPr>
                <w:rFonts w:ascii="Times New Roman" w:eastAsia="Times New Roman" w:hAnsi="Times New Roman" w:cs="Times New Roman"/>
              </w:rPr>
            </w:pPr>
            <w:r w:rsidRPr="002B5DF7">
              <w:rPr>
                <w:rFonts w:ascii="Times New Roman" w:eastAsia="Times New Roman" w:hAnsi="Times New Roman" w:cs="Times New Roman"/>
                <w:b/>
              </w:rPr>
              <w:t xml:space="preserve">Место нахождения: </w:t>
            </w:r>
            <w:r w:rsidR="00483CD4" w:rsidRPr="002B5DF7">
              <w:rPr>
                <w:rFonts w:ascii="Times New Roman" w:eastAsia="Times New Roman" w:hAnsi="Times New Roman" w:cs="Times New Roman"/>
                <w:bCs/>
              </w:rPr>
              <w:t>127015</w:t>
            </w:r>
            <w:r w:rsidRPr="002B5DF7">
              <w:rPr>
                <w:rFonts w:ascii="Times New Roman" w:eastAsia="Times New Roman" w:hAnsi="Times New Roman" w:cs="Times New Roman"/>
                <w:bCs/>
              </w:rPr>
              <w:t>, г.</w:t>
            </w:r>
            <w:r w:rsidRPr="002B5DF7">
              <w:rPr>
                <w:rFonts w:ascii="Times New Roman" w:eastAsia="Times New Roman" w:hAnsi="Times New Roman" w:cs="Times New Roman"/>
              </w:rPr>
              <w:t xml:space="preserve"> </w:t>
            </w:r>
            <w:r w:rsidR="00483CD4" w:rsidRPr="002B5DF7">
              <w:rPr>
                <w:rFonts w:ascii="Times New Roman" w:eastAsia="Times New Roman" w:hAnsi="Times New Roman" w:cs="Times New Roman"/>
              </w:rPr>
              <w:t>Москва</w:t>
            </w:r>
            <w:r w:rsidRPr="002B5DF7">
              <w:rPr>
                <w:rFonts w:ascii="Times New Roman" w:eastAsia="Times New Roman" w:hAnsi="Times New Roman" w:cs="Times New Roman"/>
              </w:rPr>
              <w:t xml:space="preserve">, ул. </w:t>
            </w:r>
            <w:r w:rsidR="00483CD4" w:rsidRPr="002B5DF7">
              <w:rPr>
                <w:rFonts w:ascii="Times New Roman" w:eastAsia="Times New Roman" w:hAnsi="Times New Roman" w:cs="Times New Roman"/>
              </w:rPr>
              <w:t>Правды</w:t>
            </w:r>
            <w:r w:rsidRPr="002B5DF7">
              <w:rPr>
                <w:rFonts w:ascii="Times New Roman" w:eastAsia="Times New Roman" w:hAnsi="Times New Roman" w:cs="Times New Roman"/>
              </w:rPr>
              <w:t xml:space="preserve">, дом </w:t>
            </w:r>
            <w:r w:rsidR="00483CD4" w:rsidRPr="002B5DF7">
              <w:rPr>
                <w:rFonts w:ascii="Times New Roman" w:eastAsia="Times New Roman" w:hAnsi="Times New Roman" w:cs="Times New Roman"/>
              </w:rPr>
              <w:t>23</w:t>
            </w:r>
            <w:r w:rsidRPr="002B5DF7">
              <w:rPr>
                <w:rFonts w:ascii="Times New Roman" w:eastAsia="Times New Roman" w:hAnsi="Times New Roman" w:cs="Times New Roman"/>
              </w:rPr>
              <w:t>;</w:t>
            </w:r>
          </w:p>
          <w:p w14:paraId="5BE5C36E" w14:textId="109AC155" w:rsidR="00300510" w:rsidRPr="002B5DF7" w:rsidRDefault="001C009E" w:rsidP="00300510">
            <w:pPr>
              <w:tabs>
                <w:tab w:val="left" w:pos="0"/>
                <w:tab w:val="left" w:pos="142"/>
              </w:tabs>
              <w:spacing w:after="0" w:line="240" w:lineRule="auto"/>
              <w:ind w:right="2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Почтовый адрес:</w:t>
            </w:r>
            <w:r w:rsidR="00483CD4" w:rsidRPr="002B5DF7">
              <w:rPr>
                <w:rFonts w:ascii="Times New Roman" w:eastAsia="Times New Roman" w:hAnsi="Times New Roman" w:cs="Times New Roman"/>
                <w:bCs/>
              </w:rPr>
              <w:t>127015</w:t>
            </w:r>
            <w:r w:rsidR="00483CD4" w:rsidRPr="002B5DF7">
              <w:rPr>
                <w:rFonts w:ascii="Times New Roman" w:eastAsia="Times New Roman" w:hAnsi="Times New Roman" w:cs="Times New Roman"/>
              </w:rPr>
              <w:t>, г. Москва, ул. Правды, дом 23</w:t>
            </w:r>
            <w:r w:rsidR="00300510" w:rsidRPr="002B5DF7">
              <w:rPr>
                <w:rFonts w:ascii="Times New Roman" w:eastAsia="Times New Roman" w:hAnsi="Times New Roman" w:cs="Times New Roman"/>
              </w:rPr>
              <w:t>;</w:t>
            </w:r>
          </w:p>
          <w:p w14:paraId="284F8645" w14:textId="77777777" w:rsidR="002B5DF7" w:rsidRPr="002B5DF7" w:rsidRDefault="002B5DF7" w:rsidP="002B5DF7">
            <w:pPr>
              <w:tabs>
                <w:tab w:val="left" w:pos="0"/>
                <w:tab w:val="left" w:pos="142"/>
              </w:tabs>
              <w:spacing w:after="0" w:line="240" w:lineRule="auto"/>
              <w:ind w:right="284"/>
              <w:rPr>
                <w:rFonts w:ascii="Times New Roman" w:eastAsia="Times New Roman" w:hAnsi="Times New Roman" w:cs="Times New Roman"/>
                <w:b/>
              </w:rPr>
            </w:pPr>
            <w:r w:rsidRPr="002B5DF7">
              <w:rPr>
                <w:rFonts w:ascii="Times New Roman" w:eastAsia="Times New Roman" w:hAnsi="Times New Roman" w:cs="Times New Roman"/>
                <w:b/>
              </w:rPr>
              <w:t xml:space="preserve">ИНН / КПП </w:t>
            </w:r>
            <w:r w:rsidRPr="002B5DF7">
              <w:rPr>
                <w:rFonts w:ascii="Times New Roman" w:eastAsia="Times New Roman" w:hAnsi="Times New Roman" w:cs="Times New Roman"/>
              </w:rPr>
              <w:t>5610083568 / 771401001;</w:t>
            </w:r>
          </w:p>
          <w:p w14:paraId="0DDEDAB6" w14:textId="77777777" w:rsidR="002B5DF7" w:rsidRPr="002B5DF7" w:rsidRDefault="002B5DF7" w:rsidP="002B5DF7">
            <w:pPr>
              <w:tabs>
                <w:tab w:val="left" w:pos="0"/>
                <w:tab w:val="left" w:pos="142"/>
              </w:tabs>
              <w:spacing w:after="0" w:line="240" w:lineRule="auto"/>
              <w:ind w:right="284"/>
              <w:rPr>
                <w:rFonts w:ascii="Times New Roman" w:eastAsia="Times New Roman" w:hAnsi="Times New Roman" w:cs="Times New Roman"/>
              </w:rPr>
            </w:pPr>
            <w:r w:rsidRPr="002B5DF7">
              <w:rPr>
                <w:rFonts w:ascii="Times New Roman" w:eastAsia="Times New Roman" w:hAnsi="Times New Roman" w:cs="Times New Roman"/>
                <w:b/>
              </w:rPr>
              <w:t>ОГРН</w:t>
            </w:r>
            <w:r w:rsidRPr="002B5DF7">
              <w:rPr>
                <w:rFonts w:ascii="Times New Roman" w:eastAsia="Times New Roman" w:hAnsi="Times New Roman" w:cs="Times New Roman"/>
                <w:b/>
              </w:rPr>
              <w:tab/>
            </w:r>
            <w:r w:rsidRPr="002B5DF7">
              <w:rPr>
                <w:rFonts w:ascii="Times New Roman" w:eastAsia="Times New Roman" w:hAnsi="Times New Roman" w:cs="Times New Roman"/>
              </w:rPr>
              <w:t>1045605469744;</w:t>
            </w:r>
          </w:p>
          <w:p w14:paraId="39794332" w14:textId="77777777" w:rsidR="002B5DF7" w:rsidRPr="002B5DF7" w:rsidRDefault="002B5DF7" w:rsidP="002B5DF7">
            <w:pPr>
              <w:tabs>
                <w:tab w:val="left" w:pos="0"/>
                <w:tab w:val="left" w:pos="142"/>
              </w:tabs>
              <w:spacing w:after="0" w:line="240" w:lineRule="auto"/>
              <w:ind w:right="284"/>
              <w:rPr>
                <w:rFonts w:ascii="Times New Roman" w:eastAsia="Times New Roman" w:hAnsi="Times New Roman" w:cs="Times New Roman"/>
                <w:b/>
              </w:rPr>
            </w:pPr>
            <w:r w:rsidRPr="002B5DF7">
              <w:rPr>
                <w:rFonts w:ascii="Times New Roman" w:eastAsia="Times New Roman" w:hAnsi="Times New Roman" w:cs="Times New Roman"/>
                <w:b/>
              </w:rPr>
              <w:t>Банковские реквизиты:</w:t>
            </w:r>
            <w:r w:rsidRPr="002B5DF7">
              <w:rPr>
                <w:rFonts w:ascii="Times New Roman" w:eastAsia="Times New Roman" w:hAnsi="Times New Roman" w:cs="Times New Roman"/>
                <w:b/>
              </w:rPr>
              <w:tab/>
            </w:r>
          </w:p>
          <w:p w14:paraId="7C13AF26" w14:textId="77777777" w:rsidR="002B5DF7" w:rsidRPr="002B5DF7" w:rsidRDefault="002B5DF7" w:rsidP="002B5DF7">
            <w:pPr>
              <w:tabs>
                <w:tab w:val="left" w:pos="0"/>
                <w:tab w:val="left" w:pos="142"/>
              </w:tabs>
              <w:spacing w:after="0" w:line="240" w:lineRule="auto"/>
              <w:ind w:right="284"/>
              <w:rPr>
                <w:rFonts w:ascii="Times New Roman" w:eastAsia="Times New Roman" w:hAnsi="Times New Roman" w:cs="Times New Roman"/>
              </w:rPr>
            </w:pPr>
            <w:r w:rsidRPr="002B5DF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2B5DF7">
              <w:rPr>
                <w:rFonts w:ascii="Times New Roman" w:eastAsia="Times New Roman" w:hAnsi="Times New Roman" w:cs="Times New Roman"/>
              </w:rPr>
              <w:t>р/с 40702810230000001846</w:t>
            </w:r>
          </w:p>
          <w:p w14:paraId="1A334AC7" w14:textId="77777777" w:rsidR="002B5DF7" w:rsidRPr="002B5DF7" w:rsidRDefault="002B5DF7" w:rsidP="002B5DF7">
            <w:pPr>
              <w:tabs>
                <w:tab w:val="left" w:pos="0"/>
                <w:tab w:val="left" w:pos="142"/>
              </w:tabs>
              <w:spacing w:after="0" w:line="240" w:lineRule="auto"/>
              <w:ind w:right="284"/>
              <w:rPr>
                <w:rFonts w:ascii="Times New Roman" w:eastAsia="Times New Roman" w:hAnsi="Times New Roman" w:cs="Times New Roman"/>
              </w:rPr>
            </w:pPr>
            <w:r w:rsidRPr="002B5DF7">
              <w:rPr>
                <w:rFonts w:ascii="Times New Roman" w:eastAsia="Times New Roman" w:hAnsi="Times New Roman" w:cs="Times New Roman"/>
              </w:rPr>
              <w:t>Филиал «Центральный» Банка ВТБ (ПАО) в г. Москве</w:t>
            </w:r>
          </w:p>
          <w:p w14:paraId="3CC88571" w14:textId="77777777" w:rsidR="002B5DF7" w:rsidRPr="002B5DF7" w:rsidRDefault="002B5DF7" w:rsidP="002B5DF7">
            <w:pPr>
              <w:tabs>
                <w:tab w:val="left" w:pos="0"/>
                <w:tab w:val="left" w:pos="142"/>
              </w:tabs>
              <w:spacing w:after="0" w:line="240" w:lineRule="auto"/>
              <w:ind w:right="284"/>
              <w:rPr>
                <w:rFonts w:ascii="Times New Roman" w:eastAsia="Times New Roman" w:hAnsi="Times New Roman" w:cs="Times New Roman"/>
              </w:rPr>
            </w:pPr>
            <w:r w:rsidRPr="002B5DF7">
              <w:rPr>
                <w:rFonts w:ascii="Times New Roman" w:eastAsia="Times New Roman" w:hAnsi="Times New Roman" w:cs="Times New Roman"/>
              </w:rPr>
              <w:t>БИК 044525411</w:t>
            </w:r>
          </w:p>
          <w:p w14:paraId="58FA1980" w14:textId="73B40F06" w:rsidR="00300510" w:rsidRPr="002B5DF7" w:rsidRDefault="002B5DF7" w:rsidP="002B5DF7">
            <w:pPr>
              <w:tabs>
                <w:tab w:val="left" w:pos="0"/>
                <w:tab w:val="left" w:pos="142"/>
              </w:tabs>
              <w:spacing w:after="0" w:line="240" w:lineRule="auto"/>
              <w:ind w:right="284"/>
              <w:jc w:val="both"/>
              <w:rPr>
                <w:rFonts w:ascii="Times New Roman" w:eastAsia="Times New Roman" w:hAnsi="Times New Roman" w:cs="Times New Roman"/>
              </w:rPr>
            </w:pPr>
            <w:r w:rsidRPr="002B5DF7">
              <w:rPr>
                <w:rFonts w:ascii="Times New Roman" w:eastAsia="Times New Roman" w:hAnsi="Times New Roman" w:cs="Times New Roman"/>
              </w:rPr>
              <w:t>к/с 30101810145250000411</w:t>
            </w:r>
            <w:r w:rsidR="00300510" w:rsidRPr="002B5DF7">
              <w:rPr>
                <w:rFonts w:ascii="Times New Roman" w:eastAsia="Times New Roman" w:hAnsi="Times New Roman" w:cs="Times New Roman"/>
                <w:b/>
              </w:rPr>
              <w:tab/>
            </w:r>
          </w:p>
          <w:p w14:paraId="0DB138EB" w14:textId="48D1776C" w:rsidR="00300510" w:rsidRPr="002B5DF7" w:rsidRDefault="00300510" w:rsidP="00300510">
            <w:pPr>
              <w:tabs>
                <w:tab w:val="left" w:pos="0"/>
                <w:tab w:val="left" w:pos="142"/>
              </w:tabs>
              <w:spacing w:after="0" w:line="240" w:lineRule="auto"/>
              <w:ind w:right="284"/>
              <w:rPr>
                <w:rFonts w:ascii="Times New Roman" w:eastAsia="Times New Roman" w:hAnsi="Times New Roman" w:cs="Times New Roman"/>
                <w:b/>
              </w:rPr>
            </w:pPr>
            <w:r w:rsidRPr="002B5DF7">
              <w:rPr>
                <w:rFonts w:ascii="Times New Roman" w:eastAsia="Times New Roman" w:hAnsi="Times New Roman" w:cs="Times New Roman"/>
                <w:b/>
              </w:rPr>
              <w:t>Телефон/факс</w:t>
            </w:r>
            <w:r w:rsidR="002B5DF7">
              <w:rPr>
                <w:rFonts w:ascii="Times New Roman" w:eastAsia="Times New Roman" w:hAnsi="Times New Roman" w:cs="Times New Roman"/>
                <w:b/>
              </w:rPr>
              <w:t>: +7</w:t>
            </w:r>
            <w:r w:rsidRPr="002B5DF7">
              <w:rPr>
                <w:rFonts w:ascii="Times New Roman" w:eastAsia="Times New Roman" w:hAnsi="Times New Roman" w:cs="Times New Roman"/>
              </w:rPr>
              <w:t>(</w:t>
            </w:r>
            <w:r w:rsidR="00483CD4" w:rsidRPr="002B5DF7">
              <w:rPr>
                <w:rFonts w:ascii="Times New Roman" w:eastAsia="Times New Roman" w:hAnsi="Times New Roman" w:cs="Times New Roman"/>
              </w:rPr>
              <w:t>459</w:t>
            </w:r>
            <w:r w:rsidRPr="002B5DF7">
              <w:rPr>
                <w:rFonts w:ascii="Times New Roman" w:eastAsia="Times New Roman" w:hAnsi="Times New Roman" w:cs="Times New Roman"/>
              </w:rPr>
              <w:t xml:space="preserve">) </w:t>
            </w:r>
            <w:r w:rsidR="00483CD4" w:rsidRPr="002B5DF7">
              <w:rPr>
                <w:rFonts w:ascii="Times New Roman" w:eastAsia="Times New Roman" w:hAnsi="Times New Roman" w:cs="Times New Roman"/>
              </w:rPr>
              <w:t>787</w:t>
            </w:r>
            <w:r w:rsidRPr="002B5DF7">
              <w:rPr>
                <w:rFonts w:ascii="Times New Roman" w:eastAsia="Times New Roman" w:hAnsi="Times New Roman" w:cs="Times New Roman"/>
              </w:rPr>
              <w:t>-</w:t>
            </w:r>
            <w:r w:rsidR="00483CD4" w:rsidRPr="002B5DF7">
              <w:rPr>
                <w:rFonts w:ascii="Times New Roman" w:eastAsia="Times New Roman" w:hAnsi="Times New Roman" w:cs="Times New Roman"/>
              </w:rPr>
              <w:t>4</w:t>
            </w:r>
            <w:r w:rsidRPr="002B5DF7">
              <w:rPr>
                <w:rFonts w:ascii="Times New Roman" w:eastAsia="Times New Roman" w:hAnsi="Times New Roman" w:cs="Times New Roman"/>
              </w:rPr>
              <w:t>4-</w:t>
            </w:r>
            <w:r w:rsidR="00483CD4" w:rsidRPr="002B5DF7">
              <w:rPr>
                <w:rFonts w:ascii="Times New Roman" w:eastAsia="Times New Roman" w:hAnsi="Times New Roman" w:cs="Times New Roman"/>
              </w:rPr>
              <w:t>83</w:t>
            </w:r>
            <w:r w:rsidRPr="002B5DF7">
              <w:rPr>
                <w:rFonts w:ascii="Times New Roman" w:eastAsia="Times New Roman" w:hAnsi="Times New Roman" w:cs="Times New Roman"/>
              </w:rPr>
              <w:t>;</w:t>
            </w:r>
          </w:p>
          <w:p w14:paraId="62E134AF" w14:textId="11EE2A7D" w:rsidR="00300510" w:rsidRPr="002B5DF7" w:rsidRDefault="00300510" w:rsidP="00300510">
            <w:pPr>
              <w:tabs>
                <w:tab w:val="left" w:pos="0"/>
                <w:tab w:val="left" w:pos="142"/>
              </w:tabs>
              <w:spacing w:after="0" w:line="240" w:lineRule="auto"/>
              <w:ind w:right="284"/>
              <w:rPr>
                <w:rFonts w:ascii="Times New Roman" w:eastAsia="Times New Roman" w:hAnsi="Times New Roman" w:cs="Times New Roman"/>
                <w:b/>
              </w:rPr>
            </w:pPr>
            <w:r w:rsidRPr="002B5DF7">
              <w:rPr>
                <w:rFonts w:ascii="Times New Roman" w:eastAsia="Times New Roman" w:hAnsi="Times New Roman" w:cs="Times New Roman"/>
                <w:b/>
              </w:rPr>
              <w:t>Адрес электронной почты</w:t>
            </w:r>
            <w:r w:rsidR="002B5DF7">
              <w:rPr>
                <w:rFonts w:ascii="Times New Roman" w:eastAsia="Times New Roman" w:hAnsi="Times New Roman" w:cs="Times New Roman"/>
                <w:b/>
              </w:rPr>
              <w:t>:</w:t>
            </w:r>
            <w:r w:rsidRPr="002B5DF7">
              <w:rPr>
                <w:rFonts w:ascii="Times New Roman" w:eastAsia="Times New Roman" w:hAnsi="Times New Roman" w:cs="Times New Roman"/>
                <w:b/>
              </w:rPr>
              <w:tab/>
            </w:r>
            <w:r w:rsidR="00AD31DB" w:rsidRPr="002B5DF7">
              <w:rPr>
                <w:rFonts w:ascii="Times New Roman" w:eastAsia="Times New Roman" w:hAnsi="Times New Roman" w:cs="Times New Roman"/>
              </w:rPr>
              <w:t>depo@vtbreg.ru</w:t>
            </w:r>
          </w:p>
          <w:p w14:paraId="74AF08F2" w14:textId="5EAA0E83" w:rsidR="00300510" w:rsidRDefault="00300510" w:rsidP="00300510">
            <w:pPr>
              <w:tabs>
                <w:tab w:val="left" w:pos="0"/>
                <w:tab w:val="left" w:pos="142"/>
              </w:tabs>
              <w:spacing w:after="0" w:line="240" w:lineRule="auto"/>
              <w:ind w:right="284"/>
              <w:rPr>
                <w:rFonts w:ascii="Times New Roman" w:eastAsia="Times New Roman" w:hAnsi="Times New Roman" w:cs="Times New Roman"/>
                <w:b/>
              </w:rPr>
            </w:pPr>
          </w:p>
          <w:p w14:paraId="163AD805" w14:textId="11BD29BE" w:rsidR="002B5DF7" w:rsidRPr="002B5DF7" w:rsidRDefault="002B5DF7" w:rsidP="00300510">
            <w:pPr>
              <w:tabs>
                <w:tab w:val="left" w:pos="0"/>
                <w:tab w:val="left" w:pos="142"/>
              </w:tabs>
              <w:spacing w:after="0" w:line="240" w:lineRule="auto"/>
              <w:ind w:right="284"/>
              <w:rPr>
                <w:rFonts w:ascii="Times New Roman" w:eastAsia="Times New Roman" w:hAnsi="Times New Roman" w:cs="Times New Roman"/>
                <w:b/>
              </w:rPr>
            </w:pPr>
            <w:bookmarkStart w:id="5" w:name="_GoBack"/>
            <w:bookmarkEnd w:id="5"/>
          </w:p>
          <w:p w14:paraId="79F710EA" w14:textId="5EEF3E3B" w:rsidR="00300510" w:rsidRPr="002B5DF7" w:rsidRDefault="001C009E" w:rsidP="00300510">
            <w:pPr>
              <w:tabs>
                <w:tab w:val="left" w:pos="0"/>
                <w:tab w:val="left" w:pos="142"/>
              </w:tabs>
              <w:spacing w:after="0" w:line="240" w:lineRule="auto"/>
              <w:ind w:right="284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15.2. </w:t>
            </w:r>
            <w:r w:rsidR="00D04662" w:rsidRPr="00D04662">
              <w:rPr>
                <w:rFonts w:ascii="Times New Roman" w:eastAsia="Times New Roman" w:hAnsi="Times New Roman" w:cs="Times New Roman"/>
                <w:b/>
              </w:rPr>
              <w:t>Депозитарий-депонент</w:t>
            </w:r>
            <w:r w:rsidR="00300510" w:rsidRPr="002B5DF7">
              <w:rPr>
                <w:rFonts w:ascii="Times New Roman" w:eastAsia="Times New Roman" w:hAnsi="Times New Roman" w:cs="Times New Roman"/>
                <w:b/>
              </w:rPr>
              <w:t>: ____________________________________</w:t>
            </w:r>
          </w:p>
          <w:p w14:paraId="1650DB85" w14:textId="77777777" w:rsidR="00300510" w:rsidRPr="002B5DF7" w:rsidRDefault="00300510" w:rsidP="00300510">
            <w:pPr>
              <w:tabs>
                <w:tab w:val="left" w:pos="0"/>
                <w:tab w:val="left" w:pos="142"/>
              </w:tabs>
              <w:spacing w:after="0" w:line="240" w:lineRule="auto"/>
              <w:ind w:right="284"/>
              <w:rPr>
                <w:rFonts w:ascii="Times New Roman" w:eastAsia="Times New Roman" w:hAnsi="Times New Roman" w:cs="Times New Roman"/>
                <w:b/>
              </w:rPr>
            </w:pPr>
          </w:p>
          <w:p w14:paraId="37023032" w14:textId="77777777" w:rsidR="00300510" w:rsidRPr="002B5DF7" w:rsidRDefault="00300510" w:rsidP="00300510">
            <w:pPr>
              <w:tabs>
                <w:tab w:val="left" w:pos="0"/>
                <w:tab w:val="left" w:pos="142"/>
              </w:tabs>
              <w:spacing w:after="0" w:line="240" w:lineRule="auto"/>
              <w:ind w:right="284"/>
              <w:rPr>
                <w:rFonts w:ascii="Times New Roman" w:eastAsia="Times New Roman" w:hAnsi="Times New Roman" w:cs="Times New Roman"/>
                <w:b/>
              </w:rPr>
            </w:pPr>
            <w:r w:rsidRPr="002B5DF7">
              <w:rPr>
                <w:rFonts w:ascii="Times New Roman" w:eastAsia="Times New Roman" w:hAnsi="Times New Roman" w:cs="Times New Roman"/>
                <w:b/>
              </w:rPr>
              <w:t xml:space="preserve">Место нахождения: </w:t>
            </w:r>
            <w:r w:rsidRPr="002B5DF7">
              <w:rPr>
                <w:rFonts w:ascii="Times New Roman" w:eastAsia="Times New Roman" w:hAnsi="Times New Roman" w:cs="Times New Roman"/>
                <w:b/>
              </w:rPr>
              <w:tab/>
              <w:t>_______________________________________________________</w:t>
            </w:r>
          </w:p>
          <w:p w14:paraId="69FFAE73" w14:textId="77777777" w:rsidR="00300510" w:rsidRPr="002B5DF7" w:rsidRDefault="00300510" w:rsidP="00300510">
            <w:pPr>
              <w:tabs>
                <w:tab w:val="left" w:pos="0"/>
                <w:tab w:val="left" w:pos="142"/>
              </w:tabs>
              <w:spacing w:after="0" w:line="240" w:lineRule="auto"/>
              <w:ind w:right="284"/>
              <w:rPr>
                <w:rFonts w:ascii="Times New Roman" w:eastAsia="Times New Roman" w:hAnsi="Times New Roman" w:cs="Times New Roman"/>
                <w:b/>
              </w:rPr>
            </w:pPr>
            <w:r w:rsidRPr="002B5DF7">
              <w:rPr>
                <w:rFonts w:ascii="Times New Roman" w:eastAsia="Times New Roman" w:hAnsi="Times New Roman" w:cs="Times New Roman"/>
                <w:b/>
              </w:rPr>
              <w:t>Почтовый адрес:</w:t>
            </w:r>
            <w:r w:rsidRPr="002B5DF7">
              <w:rPr>
                <w:rFonts w:ascii="Times New Roman" w:eastAsia="Times New Roman" w:hAnsi="Times New Roman" w:cs="Times New Roman"/>
                <w:b/>
              </w:rPr>
              <w:tab/>
              <w:t>_______________________________________________________</w:t>
            </w:r>
          </w:p>
          <w:p w14:paraId="10D46C23" w14:textId="77777777" w:rsidR="00300510" w:rsidRPr="002B5DF7" w:rsidRDefault="00300510" w:rsidP="00300510">
            <w:pPr>
              <w:tabs>
                <w:tab w:val="left" w:pos="0"/>
                <w:tab w:val="left" w:pos="142"/>
              </w:tabs>
              <w:spacing w:after="0" w:line="240" w:lineRule="auto"/>
              <w:ind w:right="284"/>
              <w:rPr>
                <w:rFonts w:ascii="Times New Roman" w:eastAsia="Times New Roman" w:hAnsi="Times New Roman" w:cs="Times New Roman"/>
                <w:b/>
              </w:rPr>
            </w:pPr>
            <w:r w:rsidRPr="002B5DF7">
              <w:rPr>
                <w:rFonts w:ascii="Times New Roman" w:eastAsia="Times New Roman" w:hAnsi="Times New Roman" w:cs="Times New Roman"/>
                <w:b/>
              </w:rPr>
              <w:t>Банковские реквизиты:</w:t>
            </w:r>
            <w:r w:rsidRPr="002B5DF7">
              <w:rPr>
                <w:rFonts w:ascii="Times New Roman" w:eastAsia="Times New Roman" w:hAnsi="Times New Roman" w:cs="Times New Roman"/>
                <w:b/>
              </w:rPr>
              <w:tab/>
              <w:t>р/с _________________________ в __________________________</w:t>
            </w:r>
          </w:p>
          <w:p w14:paraId="404545F1" w14:textId="77777777" w:rsidR="00300510" w:rsidRPr="002B5DF7" w:rsidRDefault="00300510" w:rsidP="00300510">
            <w:pPr>
              <w:tabs>
                <w:tab w:val="left" w:pos="0"/>
                <w:tab w:val="left" w:pos="142"/>
              </w:tabs>
              <w:spacing w:after="0" w:line="240" w:lineRule="auto"/>
              <w:ind w:right="284"/>
              <w:rPr>
                <w:rFonts w:ascii="Times New Roman" w:eastAsia="Times New Roman" w:hAnsi="Times New Roman" w:cs="Times New Roman"/>
                <w:b/>
              </w:rPr>
            </w:pPr>
            <w:r w:rsidRPr="002B5DF7">
              <w:rPr>
                <w:rFonts w:ascii="Times New Roman" w:eastAsia="Times New Roman" w:hAnsi="Times New Roman" w:cs="Times New Roman"/>
                <w:b/>
              </w:rPr>
              <w:t>к/с _____________________________, БИК __________________</w:t>
            </w:r>
          </w:p>
          <w:p w14:paraId="3C99167A" w14:textId="77777777" w:rsidR="00300510" w:rsidRPr="002B5DF7" w:rsidRDefault="00300510" w:rsidP="00300510">
            <w:pPr>
              <w:tabs>
                <w:tab w:val="left" w:pos="0"/>
                <w:tab w:val="left" w:pos="142"/>
              </w:tabs>
              <w:spacing w:after="0" w:line="240" w:lineRule="auto"/>
              <w:ind w:right="284"/>
              <w:rPr>
                <w:rFonts w:ascii="Times New Roman" w:eastAsia="Times New Roman" w:hAnsi="Times New Roman" w:cs="Times New Roman"/>
                <w:b/>
              </w:rPr>
            </w:pPr>
            <w:r w:rsidRPr="002B5DF7">
              <w:rPr>
                <w:rFonts w:ascii="Times New Roman" w:eastAsia="Times New Roman" w:hAnsi="Times New Roman" w:cs="Times New Roman"/>
                <w:b/>
              </w:rPr>
              <w:t xml:space="preserve">ИНН  ________________, </w:t>
            </w:r>
          </w:p>
          <w:p w14:paraId="58001DB0" w14:textId="77777777" w:rsidR="00300510" w:rsidRPr="002B5DF7" w:rsidRDefault="00300510" w:rsidP="00300510">
            <w:pPr>
              <w:tabs>
                <w:tab w:val="left" w:pos="0"/>
                <w:tab w:val="left" w:pos="142"/>
              </w:tabs>
              <w:spacing w:after="0" w:line="240" w:lineRule="auto"/>
              <w:ind w:right="284"/>
              <w:rPr>
                <w:rFonts w:ascii="Times New Roman" w:eastAsia="Times New Roman" w:hAnsi="Times New Roman" w:cs="Times New Roman"/>
                <w:b/>
              </w:rPr>
            </w:pPr>
            <w:r w:rsidRPr="002B5DF7">
              <w:rPr>
                <w:rFonts w:ascii="Times New Roman" w:eastAsia="Times New Roman" w:hAnsi="Times New Roman" w:cs="Times New Roman"/>
                <w:b/>
              </w:rPr>
              <w:t xml:space="preserve">КПП _________________, </w:t>
            </w:r>
          </w:p>
          <w:p w14:paraId="177FBAD6" w14:textId="77777777" w:rsidR="00300510" w:rsidRPr="002B5DF7" w:rsidRDefault="00300510" w:rsidP="00300510">
            <w:pPr>
              <w:tabs>
                <w:tab w:val="left" w:pos="0"/>
                <w:tab w:val="left" w:pos="142"/>
              </w:tabs>
              <w:spacing w:after="0" w:line="240" w:lineRule="auto"/>
              <w:ind w:right="284"/>
              <w:rPr>
                <w:rFonts w:ascii="Times New Roman" w:eastAsia="Times New Roman" w:hAnsi="Times New Roman" w:cs="Times New Roman"/>
                <w:b/>
              </w:rPr>
            </w:pPr>
            <w:r w:rsidRPr="002B5DF7">
              <w:rPr>
                <w:rFonts w:ascii="Times New Roman" w:eastAsia="Times New Roman" w:hAnsi="Times New Roman" w:cs="Times New Roman"/>
                <w:b/>
              </w:rPr>
              <w:t>ОГРН _________________</w:t>
            </w:r>
          </w:p>
          <w:p w14:paraId="1A2F6BAD" w14:textId="77777777" w:rsidR="00300510" w:rsidRPr="002B5DF7" w:rsidRDefault="00300510" w:rsidP="00300510">
            <w:pPr>
              <w:tabs>
                <w:tab w:val="left" w:pos="0"/>
                <w:tab w:val="left" w:pos="142"/>
              </w:tabs>
              <w:spacing w:after="0" w:line="240" w:lineRule="auto"/>
              <w:ind w:right="284"/>
              <w:rPr>
                <w:rFonts w:ascii="Times New Roman" w:eastAsia="Times New Roman" w:hAnsi="Times New Roman" w:cs="Times New Roman"/>
                <w:b/>
              </w:rPr>
            </w:pPr>
            <w:r w:rsidRPr="002B5DF7">
              <w:rPr>
                <w:rFonts w:ascii="Times New Roman" w:eastAsia="Times New Roman" w:hAnsi="Times New Roman" w:cs="Times New Roman"/>
                <w:b/>
              </w:rPr>
              <w:t>Телефон/факс</w:t>
            </w:r>
            <w:r w:rsidRPr="002B5DF7">
              <w:rPr>
                <w:rFonts w:ascii="Times New Roman" w:eastAsia="Times New Roman" w:hAnsi="Times New Roman" w:cs="Times New Roman"/>
                <w:b/>
              </w:rPr>
              <w:tab/>
              <w:t>________________</w:t>
            </w:r>
          </w:p>
          <w:p w14:paraId="28428DB6" w14:textId="77777777" w:rsidR="00300510" w:rsidRPr="002B5DF7" w:rsidRDefault="00300510" w:rsidP="00300510">
            <w:pPr>
              <w:tabs>
                <w:tab w:val="left" w:pos="0"/>
                <w:tab w:val="left" w:pos="142"/>
              </w:tabs>
              <w:spacing w:after="0" w:line="240" w:lineRule="auto"/>
              <w:ind w:right="284"/>
              <w:rPr>
                <w:rFonts w:ascii="Times New Roman" w:eastAsia="Times New Roman" w:hAnsi="Times New Roman" w:cs="Times New Roman"/>
                <w:b/>
              </w:rPr>
            </w:pPr>
            <w:r w:rsidRPr="002B5DF7">
              <w:rPr>
                <w:rFonts w:ascii="Times New Roman" w:eastAsia="Times New Roman" w:hAnsi="Times New Roman" w:cs="Times New Roman"/>
                <w:b/>
              </w:rPr>
              <w:t xml:space="preserve">Адрес </w:t>
            </w:r>
            <w:proofErr w:type="spellStart"/>
            <w:r w:rsidRPr="002B5DF7">
              <w:rPr>
                <w:rFonts w:ascii="Times New Roman" w:eastAsia="Times New Roman" w:hAnsi="Times New Roman" w:cs="Times New Roman"/>
                <w:b/>
              </w:rPr>
              <w:t>эл.почты</w:t>
            </w:r>
            <w:proofErr w:type="spellEnd"/>
            <w:r w:rsidRPr="002B5DF7">
              <w:rPr>
                <w:rFonts w:ascii="Times New Roman" w:eastAsia="Times New Roman" w:hAnsi="Times New Roman" w:cs="Times New Roman"/>
                <w:b/>
              </w:rPr>
              <w:tab/>
              <w:t>________________</w:t>
            </w:r>
          </w:p>
          <w:p w14:paraId="1C434BFF" w14:textId="77777777" w:rsidR="00300510" w:rsidRPr="002B5DF7" w:rsidRDefault="00300510" w:rsidP="00526D72">
            <w:pPr>
              <w:tabs>
                <w:tab w:val="left" w:pos="70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14:paraId="5CC7370C" w14:textId="77777777" w:rsidR="00300510" w:rsidRPr="002B5DF7" w:rsidRDefault="00300510" w:rsidP="00526D72">
            <w:pPr>
              <w:rPr>
                <w:rFonts w:ascii="Times New Roman" w:hAnsi="Times New Roman" w:cs="Times New Roman"/>
              </w:rPr>
            </w:pPr>
          </w:p>
          <w:p w14:paraId="6197B727" w14:textId="77777777" w:rsidR="00300510" w:rsidRPr="002B5DF7" w:rsidRDefault="00300510" w:rsidP="00526D72">
            <w:pPr>
              <w:tabs>
                <w:tab w:val="left" w:pos="459"/>
              </w:tabs>
              <w:rPr>
                <w:rFonts w:ascii="Times New Roman" w:hAnsi="Times New Roman" w:cs="Times New Roman"/>
              </w:rPr>
            </w:pPr>
          </w:p>
          <w:p w14:paraId="145A2D4F" w14:textId="77777777" w:rsidR="00300510" w:rsidRPr="002B5DF7" w:rsidRDefault="00300510" w:rsidP="00526D72">
            <w:pPr>
              <w:tabs>
                <w:tab w:val="left" w:pos="709"/>
              </w:tabs>
              <w:rPr>
                <w:rFonts w:ascii="Times New Roman" w:hAnsi="Times New Roman" w:cs="Times New Roman"/>
              </w:rPr>
            </w:pPr>
          </w:p>
        </w:tc>
      </w:tr>
    </w:tbl>
    <w:p w14:paraId="3B740502" w14:textId="060AB6B1" w:rsidR="00300510" w:rsidRPr="002B5DF7" w:rsidRDefault="00300510" w:rsidP="00300510">
      <w:pPr>
        <w:tabs>
          <w:tab w:val="left" w:pos="709"/>
        </w:tabs>
        <w:ind w:left="567"/>
        <w:rPr>
          <w:rFonts w:ascii="Times New Roman" w:hAnsi="Times New Roman" w:cs="Times New Roman"/>
          <w:u w:val="single"/>
        </w:rPr>
      </w:pPr>
      <w:r w:rsidRPr="002B5DF7">
        <w:rPr>
          <w:rFonts w:ascii="Times New Roman" w:hAnsi="Times New Roman" w:cs="Times New Roman"/>
          <w:u w:val="single"/>
        </w:rPr>
        <w:t xml:space="preserve">                                   /                       </w:t>
      </w:r>
      <w:r w:rsidR="001C009E">
        <w:rPr>
          <w:rFonts w:ascii="Times New Roman" w:hAnsi="Times New Roman" w:cs="Times New Roman"/>
        </w:rPr>
        <w:t xml:space="preserve">           </w:t>
      </w:r>
      <w:r w:rsidRPr="002B5DF7">
        <w:rPr>
          <w:rFonts w:ascii="Times New Roman" w:hAnsi="Times New Roman" w:cs="Times New Roman"/>
          <w:u w:val="single"/>
        </w:rPr>
        <w:t xml:space="preserve">                 /                         / </w:t>
      </w:r>
    </w:p>
    <w:p w14:paraId="6CF0ED73" w14:textId="77777777" w:rsidR="00300510" w:rsidRPr="002B5DF7" w:rsidRDefault="00300510" w:rsidP="00300510">
      <w:pPr>
        <w:tabs>
          <w:tab w:val="left" w:pos="709"/>
        </w:tabs>
        <w:ind w:left="567"/>
        <w:jc w:val="both"/>
        <w:rPr>
          <w:rFonts w:ascii="Times New Roman" w:hAnsi="Times New Roman" w:cs="Times New Roman"/>
          <w:b/>
        </w:rPr>
      </w:pPr>
      <w:r w:rsidRPr="002B5DF7">
        <w:rPr>
          <w:rFonts w:ascii="Times New Roman" w:hAnsi="Times New Roman" w:cs="Times New Roman"/>
        </w:rPr>
        <w:t>М.П.                                                                                   М.П.</w:t>
      </w:r>
    </w:p>
    <w:p w14:paraId="71D238CE" w14:textId="77777777" w:rsidR="00300510" w:rsidRPr="002B5DF7" w:rsidRDefault="00300510" w:rsidP="00300510">
      <w:pPr>
        <w:tabs>
          <w:tab w:val="left" w:pos="709"/>
        </w:tabs>
        <w:jc w:val="both"/>
        <w:rPr>
          <w:rFonts w:ascii="Times New Roman" w:hAnsi="Times New Roman" w:cs="Times New Roman"/>
          <w:b/>
        </w:rPr>
      </w:pPr>
    </w:p>
    <w:p w14:paraId="28DA238F" w14:textId="77777777" w:rsidR="00300510" w:rsidRPr="002B5DF7" w:rsidRDefault="00300510" w:rsidP="00300510">
      <w:pPr>
        <w:ind w:left="567"/>
        <w:jc w:val="both"/>
        <w:rPr>
          <w:rFonts w:ascii="Times New Roman" w:hAnsi="Times New Roman" w:cs="Times New Roman"/>
        </w:rPr>
      </w:pPr>
    </w:p>
    <w:p w14:paraId="5392EE01" w14:textId="77777777" w:rsidR="00AD5502" w:rsidRPr="002B5DF7" w:rsidRDefault="00AD5502">
      <w:pPr>
        <w:rPr>
          <w:rFonts w:ascii="Times New Roman" w:hAnsi="Times New Roman" w:cs="Times New Roman"/>
        </w:rPr>
      </w:pPr>
    </w:p>
    <w:sectPr w:rsidR="00AD5502" w:rsidRPr="002B5DF7" w:rsidSect="00300510">
      <w:footerReference w:type="default" r:id="rId14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93FBD7" w14:textId="77777777" w:rsidR="009565F0" w:rsidRDefault="009565F0" w:rsidP="002B5DF7">
      <w:pPr>
        <w:spacing w:after="0" w:line="240" w:lineRule="auto"/>
      </w:pPr>
      <w:r>
        <w:separator/>
      </w:r>
    </w:p>
  </w:endnote>
  <w:endnote w:type="continuationSeparator" w:id="0">
    <w:p w14:paraId="56E3491D" w14:textId="77777777" w:rsidR="009565F0" w:rsidRDefault="009565F0" w:rsidP="002B5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5240500"/>
      <w:docPartObj>
        <w:docPartGallery w:val="Page Numbers (Bottom of Page)"/>
        <w:docPartUnique/>
      </w:docPartObj>
    </w:sdtPr>
    <w:sdtEndPr/>
    <w:sdtContent>
      <w:p w14:paraId="4D4F55FE" w14:textId="1635D969" w:rsidR="002B5DF7" w:rsidRDefault="002B5DF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2D6B">
          <w:rPr>
            <w:noProof/>
          </w:rPr>
          <w:t>9</w:t>
        </w:r>
        <w:r>
          <w:fldChar w:fldCharType="end"/>
        </w:r>
      </w:p>
    </w:sdtContent>
  </w:sdt>
  <w:p w14:paraId="60F3339E" w14:textId="77777777" w:rsidR="002B5DF7" w:rsidRDefault="002B5DF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75C047" w14:textId="77777777" w:rsidR="009565F0" w:rsidRDefault="009565F0" w:rsidP="002B5DF7">
      <w:pPr>
        <w:spacing w:after="0" w:line="240" w:lineRule="auto"/>
      </w:pPr>
      <w:r>
        <w:separator/>
      </w:r>
    </w:p>
  </w:footnote>
  <w:footnote w:type="continuationSeparator" w:id="0">
    <w:p w14:paraId="4A6B5C98" w14:textId="77777777" w:rsidR="009565F0" w:rsidRDefault="009565F0" w:rsidP="002B5D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17263"/>
    <w:multiLevelType w:val="multilevel"/>
    <w:tmpl w:val="2B8E4B8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" w15:restartNumberingAfterBreak="0">
    <w:nsid w:val="0E7375EA"/>
    <w:multiLevelType w:val="hybridMultilevel"/>
    <w:tmpl w:val="EB34EA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C0D96A">
      <w:start w:val="1"/>
      <w:numFmt w:val="bullet"/>
      <w:lvlText w:val=""/>
      <w:lvlJc w:val="left"/>
      <w:pPr>
        <w:ind w:left="3600" w:hanging="360"/>
      </w:pPr>
      <w:rPr>
        <w:rFonts w:ascii="Symbol" w:hAnsi="Symbol" w:hint="default"/>
        <w:b w:val="0"/>
        <w:i w:val="0"/>
        <w:color w:val="auto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7232A"/>
    <w:multiLevelType w:val="multilevel"/>
    <w:tmpl w:val="8E7C9DB4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3" w15:restartNumberingAfterBreak="0">
    <w:nsid w:val="1DB615FD"/>
    <w:multiLevelType w:val="multilevel"/>
    <w:tmpl w:val="9D18339A"/>
    <w:lvl w:ilvl="0">
      <w:start w:val="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" w15:restartNumberingAfterBreak="0">
    <w:nsid w:val="202C67AE"/>
    <w:multiLevelType w:val="multilevel"/>
    <w:tmpl w:val="B8225DD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5" w15:restartNumberingAfterBreak="0">
    <w:nsid w:val="2EA34D9B"/>
    <w:multiLevelType w:val="multilevel"/>
    <w:tmpl w:val="D6200B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 w:val="0"/>
        <w:bCs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85F273A"/>
    <w:multiLevelType w:val="hybridMultilevel"/>
    <w:tmpl w:val="7682BB34"/>
    <w:lvl w:ilvl="0" w:tplc="3BCC86D8">
      <w:start w:val="10"/>
      <w:numFmt w:val="bullet"/>
      <w:lvlText w:val="-"/>
      <w:lvlJc w:val="left"/>
      <w:pPr>
        <w:tabs>
          <w:tab w:val="num" w:pos="1077"/>
        </w:tabs>
        <w:ind w:left="1077" w:hanging="397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DD4A2F"/>
    <w:multiLevelType w:val="hybridMultilevel"/>
    <w:tmpl w:val="572EE816"/>
    <w:lvl w:ilvl="0" w:tplc="0172D5F6">
      <w:start w:val="1"/>
      <w:numFmt w:val="decimal"/>
      <w:lvlText w:val="1.%1."/>
      <w:lvlJc w:val="left"/>
      <w:pPr>
        <w:ind w:left="644" w:hanging="360"/>
      </w:pPr>
      <w:rPr>
        <w:rFonts w:hint="default"/>
        <w:b w:val="0"/>
        <w:i w:val="0"/>
        <w:color w:val="00000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757558"/>
    <w:multiLevelType w:val="hybridMultilevel"/>
    <w:tmpl w:val="1EC24DC8"/>
    <w:lvl w:ilvl="0" w:tplc="FFFFFFFF">
      <w:start w:val="1"/>
      <w:numFmt w:val="decimal"/>
      <w:lvlText w:val="3.%1."/>
      <w:lvlJc w:val="left"/>
      <w:pPr>
        <w:tabs>
          <w:tab w:val="num" w:pos="737"/>
        </w:tabs>
        <w:ind w:left="737" w:hanging="737"/>
      </w:pPr>
      <w:rPr>
        <w:rFonts w:ascii="Times New Roman" w:hAnsi="Times New Roman" w:hint="default"/>
        <w:b w:val="0"/>
        <w:i w:val="0"/>
        <w:strike w:val="0"/>
        <w:dstrike w:val="0"/>
        <w:sz w:val="22"/>
      </w:rPr>
    </w:lvl>
    <w:lvl w:ilvl="1" w:tplc="5D6C710E">
      <w:start w:val="1"/>
      <w:numFmt w:val="decimal"/>
      <w:lvlText w:val="3.%2."/>
      <w:lvlJc w:val="left"/>
      <w:pPr>
        <w:tabs>
          <w:tab w:val="num" w:pos="737"/>
        </w:tabs>
        <w:ind w:left="737" w:hanging="737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szCs w:val="24"/>
      </w:rPr>
    </w:lvl>
    <w:lvl w:ilvl="2" w:tplc="4BC6383A">
      <w:start w:val="4"/>
      <w:numFmt w:val="decimal"/>
      <w:lvlText w:val="%3. "/>
      <w:lvlJc w:val="left"/>
      <w:pPr>
        <w:tabs>
          <w:tab w:val="num" w:pos="681"/>
        </w:tabs>
        <w:ind w:left="681" w:hanging="397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E897845"/>
    <w:multiLevelType w:val="hybridMultilevel"/>
    <w:tmpl w:val="63066372"/>
    <w:lvl w:ilvl="0" w:tplc="FFFFFFFF">
      <w:start w:val="1"/>
      <w:numFmt w:val="decimal"/>
      <w:lvlText w:val="3.%1."/>
      <w:lvlJc w:val="left"/>
      <w:pPr>
        <w:tabs>
          <w:tab w:val="num" w:pos="737"/>
        </w:tabs>
        <w:ind w:left="737" w:hanging="737"/>
      </w:pPr>
      <w:rPr>
        <w:rFonts w:ascii="Times New Roman" w:hAnsi="Times New Roman" w:hint="default"/>
        <w:b w:val="0"/>
        <w:i w:val="0"/>
        <w:strike w:val="0"/>
        <w:dstrike w:val="0"/>
        <w:sz w:val="22"/>
      </w:rPr>
    </w:lvl>
    <w:lvl w:ilvl="1" w:tplc="58902188">
      <w:start w:val="1"/>
      <w:numFmt w:val="decimal"/>
      <w:lvlText w:val="4.%2."/>
      <w:lvlJc w:val="left"/>
      <w:pPr>
        <w:tabs>
          <w:tab w:val="num" w:pos="737"/>
        </w:tabs>
        <w:ind w:left="737" w:hanging="737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szCs w:val="24"/>
      </w:rPr>
    </w:lvl>
    <w:lvl w:ilvl="2" w:tplc="87949BD4">
      <w:start w:val="1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59B3441"/>
    <w:multiLevelType w:val="multilevel"/>
    <w:tmpl w:val="CF0A592C"/>
    <w:lvl w:ilvl="0">
      <w:start w:val="6"/>
      <w:numFmt w:val="decimal"/>
      <w:lvlText w:val="%1."/>
      <w:lvlJc w:val="left"/>
      <w:pPr>
        <w:tabs>
          <w:tab w:val="num" w:pos="397"/>
        </w:tabs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224" w:hanging="504"/>
      </w:pPr>
      <w:rPr>
        <w:rFonts w:ascii="Symbol" w:hAnsi="Symbol"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1" w15:restartNumberingAfterBreak="0">
    <w:nsid w:val="6ADB123C"/>
    <w:multiLevelType w:val="multilevel"/>
    <w:tmpl w:val="EAD8E554"/>
    <w:lvl w:ilvl="0">
      <w:start w:val="1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6"/>
  </w:num>
  <w:num w:numId="2">
    <w:abstractNumId w:val="8"/>
  </w:num>
  <w:num w:numId="3">
    <w:abstractNumId w:val="9"/>
  </w:num>
  <w:num w:numId="4">
    <w:abstractNumId w:val="7"/>
  </w:num>
  <w:num w:numId="5">
    <w:abstractNumId w:val="5"/>
  </w:num>
  <w:num w:numId="6">
    <w:abstractNumId w:val="10"/>
  </w:num>
  <w:num w:numId="7">
    <w:abstractNumId w:val="1"/>
  </w:num>
  <w:num w:numId="8">
    <w:abstractNumId w:val="3"/>
  </w:num>
  <w:num w:numId="9">
    <w:abstractNumId w:val="0"/>
  </w:num>
  <w:num w:numId="10">
    <w:abstractNumId w:val="4"/>
  </w:num>
  <w:num w:numId="11">
    <w:abstractNumId w:val="2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510"/>
    <w:rsid w:val="001C009E"/>
    <w:rsid w:val="002B5DF7"/>
    <w:rsid w:val="00300510"/>
    <w:rsid w:val="00322E55"/>
    <w:rsid w:val="00341F52"/>
    <w:rsid w:val="003E63A5"/>
    <w:rsid w:val="00483CD4"/>
    <w:rsid w:val="004D1472"/>
    <w:rsid w:val="00581B93"/>
    <w:rsid w:val="00856EA3"/>
    <w:rsid w:val="009565F0"/>
    <w:rsid w:val="00AD31DB"/>
    <w:rsid w:val="00AD5502"/>
    <w:rsid w:val="00B4220E"/>
    <w:rsid w:val="00BC128A"/>
    <w:rsid w:val="00BF2D6B"/>
    <w:rsid w:val="00C24156"/>
    <w:rsid w:val="00D04662"/>
    <w:rsid w:val="00DA1780"/>
    <w:rsid w:val="00E537E5"/>
    <w:rsid w:val="00E5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685EC0"/>
  <w15:docId w15:val="{629997E3-0E66-4705-9562-B97D8587F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00510"/>
    <w:rPr>
      <w:rFonts w:cs="Times New Roman"/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3005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link w:val="a4"/>
    <w:uiPriority w:val="34"/>
    <w:locked/>
    <w:rsid w:val="00300510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2B5D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B5DF7"/>
  </w:style>
  <w:style w:type="paragraph" w:styleId="a8">
    <w:name w:val="footer"/>
    <w:basedOn w:val="a"/>
    <w:link w:val="a9"/>
    <w:uiPriority w:val="99"/>
    <w:unhideWhenUsed/>
    <w:rsid w:val="002B5D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B5D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tbreg.com" TargetMode="External"/><Relationship Id="rId13" Type="http://schemas.openxmlformats.org/officeDocument/2006/relationships/hyperlink" Target="consultantplus://offline/ref=D74E01A5A26EEE2598482B59A6D0972D7AD88E449AD4009FA184023F6910E09E81F18BE52566cDU3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D74E01A5A26EEE2598482B59A6D0972D7AD8854492DC009FA184023F6910E09E81F18BE028c6UAK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74E01A5A26EEE2598482B59A6D0972D7AD8854492DC009FA184023F6910E09E81F18BE028c6UAK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74E01A5A26EEE2598482B59A6D0972D7AD8854492DC009FA184023F6910E09E81F18BE028c6UA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tbreg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4575</Words>
  <Characters>26080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 В. Суворова</cp:lastModifiedBy>
  <cp:revision>4</cp:revision>
  <cp:lastPrinted>2025-08-14T14:07:00Z</cp:lastPrinted>
  <dcterms:created xsi:type="dcterms:W3CDTF">2026-04-02T08:49:00Z</dcterms:created>
  <dcterms:modified xsi:type="dcterms:W3CDTF">2026-04-02T08:51:00Z</dcterms:modified>
</cp:coreProperties>
</file>